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Panopticon of Value: Architecting the "Admin God Mode" for High-Velocity Clinical Operations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 The Death of the Spreadsheet and the Birth of the Living Interface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rarefied air of billion-dollar SaaS valuation, the difference between market dominance and stagnation is rarely a matter of data availability. We are drowning in data. The critical differentiator is </w:t>
      </w:r>
      <w:r w:rsidDel="00000000" w:rsidR="00000000" w:rsidRPr="00000000">
        <w:rPr>
          <w:rFonts w:ascii="Google Sans Text" w:cs="Google Sans Text" w:eastAsia="Google Sans Text" w:hAnsi="Google Sans Text"/>
          <w:i w:val="1"/>
          <w:iCs w:val="1"/>
          <w:color w:val="1f1f1f"/>
          <w:rtl w:val="0"/>
        </w:rPr>
        <w:t xml:space="preserve">data velocity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cognitive resonance</w:t>
      </w:r>
      <w:r w:rsidDel="00000000" w:rsidR="00000000" w:rsidRPr="00000000">
        <w:rPr>
          <w:rFonts w:ascii="Google Sans Text" w:cs="Google Sans Text" w:eastAsia="Google Sans Text" w:hAnsi="Google Sans Text"/>
          <w:color w:val="1f1f1f"/>
          <w:rtl w:val="0"/>
        </w:rPr>
        <w:t xml:space="preserve">—how quickly and intuitively a decision-maker can perceive the state of their ecosystem and intervene to alter its trajectory. For decades, the foundational interface of business intelligence has been the spreadsheet: the static grid, the paginated list, the alphanumeric cell. While efficient for archival storage, the spreadsheet is catastrophic for real-time operational oversight. It imposes a "cognitive tax" on the user, requiring them to mentally translate rows of abstract figures into a mental model of business health. When a clinic owner attempts to monitor 500 active leads via a tabular interface, they suffer from "change blindness," where critical shifts in momentum, decay in lead quality, or emerging bottlenecks are lost amidst the uniformity of the grid.</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proposes a radical paradigm shift in executive dashboard design, moving from passive observation to active, omnipotent intervention—a concept we define as "Admin God Mode." This interface is not merely a reporting tool; it is a command center inspired by the spatial fluidity of cinematic interfaces like </w:t>
      </w:r>
      <w:r w:rsidDel="00000000" w:rsidR="00000000" w:rsidRPr="00000000">
        <w:rPr>
          <w:rFonts w:ascii="Google Sans Text" w:cs="Google Sans Text" w:eastAsia="Google Sans Text" w:hAnsi="Google Sans Text"/>
          <w:i w:val="1"/>
          <w:iCs w:val="1"/>
          <w:color w:val="1f1f1f"/>
          <w:rtl w:val="0"/>
        </w:rPr>
        <w:t xml:space="preserve">Minority Report</w:t>
      </w:r>
      <w:r w:rsidDel="00000000" w:rsidR="00000000" w:rsidRPr="00000000">
        <w:rPr>
          <w:rFonts w:ascii="Google Sans Text" w:cs="Google Sans Text" w:eastAsia="Google Sans Text" w:hAnsi="Google Sans Text"/>
          <w:color w:val="1f1f1f"/>
          <w:rtl w:val="0"/>
        </w:rPr>
        <w:t xml:space="preserve">, the systemic oversight of "God Games" (such as </w:t>
      </w:r>
      <w:r w:rsidDel="00000000" w:rsidR="00000000" w:rsidRPr="00000000">
        <w:rPr>
          <w:rFonts w:ascii="Google Sans Text" w:cs="Google Sans Text" w:eastAsia="Google Sans Text" w:hAnsi="Google Sans Text"/>
          <w:i w:val="1"/>
          <w:iCs w:val="1"/>
          <w:color w:val="1f1f1f"/>
          <w:rtl w:val="0"/>
        </w:rPr>
        <w:t xml:space="preserve">Black &amp; White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Populous</w:t>
      </w:r>
      <w:r w:rsidDel="00000000" w:rsidR="00000000" w:rsidRPr="00000000">
        <w:rPr>
          <w:rFonts w:ascii="Google Sans Text" w:cs="Google Sans Text" w:eastAsia="Google Sans Text" w:hAnsi="Google Sans Text"/>
          <w:color w:val="1f1f1f"/>
          <w:rtl w:val="0"/>
        </w:rPr>
        <w:t xml:space="preserve">), and the narrative control of a Tabletop RPG </w:t>
      </w:r>
      <w:r w:rsidDel="00000000" w:rsidR="00000000" w:rsidRPr="00000000">
        <w:rPr>
          <w:rFonts w:ascii="Google Sans Text" w:cs="Google Sans Text" w:eastAsia="Google Sans Text" w:hAnsi="Google Sans Text"/>
          <w:i w:val="1"/>
          <w:iCs w:val="1"/>
          <w:color w:val="1f1f1f"/>
          <w:rtl w:val="0"/>
        </w:rPr>
        <w:t xml:space="preserve">Dungeon Master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"Admin God Mode" is designed to manage high-volume clinical operations by leveraging four distinct pillars of Human-Computer Interaction (HCI) and advanced data visualization: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Spatial Lead Visualization ("Minority Report" UI)</w:t>
      </w:r>
      <w:r w:rsidDel="00000000" w:rsidR="00000000" w:rsidRPr="00000000">
        <w:rPr>
          <w:rFonts w:ascii="Google Sans Text" w:cs="Google Sans Text" w:eastAsia="Google Sans Text" w:hAnsi="Google Sans Text"/>
          <w:color w:val="1f1f1f"/>
          <w:rtl w:val="0"/>
        </w:rPr>
        <w:t xml:space="preserve">: Replacing lists with physics-based particle systems where leads behave as dynamic entities within a force-directed graph, allowing for the simultaneous, organic visualization of 500+ active opportunities without pagination.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 Leakage Detection (Entropy &amp; Decay)</w:t>
      </w:r>
      <w:r w:rsidDel="00000000" w:rsidR="00000000" w:rsidRPr="00000000">
        <w:rPr>
          <w:rFonts w:ascii="Google Sans Text" w:cs="Google Sans Text" w:eastAsia="Google Sans Text" w:hAnsi="Google Sans Text"/>
          <w:color w:val="1f1f1f"/>
          <w:rtl w:val="0"/>
        </w:rPr>
        <w:t xml:space="preserve">: Utilizing metaphors of organic decay—viscosity, evaporation, and bio-accumulation—to trigger the user's psychological aversion to loss, thereby prompting immediate corrective action on neglected assets.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Dungeon Master Gamification</w:t>
      </w:r>
      <w:r w:rsidDel="00000000" w:rsidR="00000000" w:rsidRPr="00000000">
        <w:rPr>
          <w:rFonts w:ascii="Google Sans Text" w:cs="Google Sans Text" w:eastAsia="Google Sans Text" w:hAnsi="Google Sans Text"/>
          <w:color w:val="1f1f1f"/>
          <w:rtl w:val="0"/>
        </w:rPr>
        <w:t xml:space="preserve">: Transforming the manager from a passive observer into an active participant who can "buff" team performance in real-time through drag-and-drop interventions, managing the sales floor like a dynamic game economy.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Clinic Heartbeat</w:t>
      </w:r>
      <w:r w:rsidDel="00000000" w:rsidR="00000000" w:rsidRPr="00000000">
        <w:rPr>
          <w:rFonts w:ascii="Google Sans Text" w:cs="Google Sans Text" w:eastAsia="Google Sans Text" w:hAnsi="Google Sans Text"/>
          <w:color w:val="1f1f1f"/>
          <w:rtl w:val="0"/>
        </w:rPr>
        <w:t xml:space="preserve">: A composite, biomorphic visualization that aggregates Revenue, Occupancy, and Response Time into a single, living organism that communicates the health of the business through rhythm, expansion, and chromatic shifts rather than digits.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serves as a comprehensive architectural blueprint for building this system. It synthesizes principles from game design, cognitive psychology, and high-performance computing to create a dashboard that allows a single administrator to effectively govern a billion-dollar ecosystem with the intuition of a biological imperative.</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1: The Philosophy of God Mode Interfaces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Beyond Static Reporting: The Era of the Perpetual Now</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conventional SaaS dashboard is a "rear-view mirror." It excels at showing what happened yesterday, last week, or last quarter. It is a post-mortem tool. In contrast, a "God Mode" interface is designed for the </w:t>
      </w:r>
      <w:r w:rsidDel="00000000" w:rsidR="00000000" w:rsidRPr="00000000">
        <w:rPr>
          <w:rFonts w:ascii="Google Sans Text" w:cs="Google Sans Text" w:eastAsia="Google Sans Text" w:hAnsi="Google Sans Text"/>
          <w:i w:val="1"/>
          <w:iCs w:val="1"/>
          <w:color w:val="1f1f1f"/>
          <w:rtl w:val="0"/>
        </w:rPr>
        <w:t xml:space="preserve">perpetual now</w:t>
      </w:r>
      <w:r w:rsidDel="00000000" w:rsidR="00000000" w:rsidRPr="00000000">
        <w:rPr>
          <w:rFonts w:ascii="Google Sans Text" w:cs="Google Sans Text" w:eastAsia="Google Sans Text" w:hAnsi="Google Sans Text"/>
          <w:color w:val="1f1f1f"/>
          <w:rtl w:val="0"/>
        </w:rPr>
        <w:t xml:space="preserve">. It operates on the premise that the user has the power not just to observe history, but to alter the reality of the business ecosystem instantaneously.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shift requires a move away from static charts (bar graphs, pie charts) toward "living" visualizations where data points are autonomous agents interacting with a simulated physics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video games, "God Mode" typically implies invulnerability and total control. Transposing this to a SaaS context, it translates to three core pillars of operational capability:</w:t>
      </w:r>
    </w:p>
    <w:p w:rsidR="00000000" w:rsidDel="00000000" w:rsidP="00000000" w:rsidRDefault="00000000" w:rsidRPr="00000000" w14:paraId="0000000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Omniscience</w:t>
      </w:r>
      <w:r w:rsidDel="00000000" w:rsidR="00000000" w:rsidRPr="00000000">
        <w:rPr>
          <w:rFonts w:ascii="Google Sans Text" w:cs="Google Sans Text" w:eastAsia="Google Sans Text" w:hAnsi="Google Sans Text"/>
          <w:color w:val="1f1f1f"/>
          <w:rtl w:val="0"/>
        </w:rPr>
        <w:t xml:space="preserve">: Total visibility of the entire lead pipeline (500+ entities) without the artificial occlusion of pagination or filters. The user sees the </w:t>
      </w:r>
      <w:r w:rsidDel="00000000" w:rsidR="00000000" w:rsidRPr="00000000">
        <w:rPr>
          <w:rFonts w:ascii="Google Sans Text" w:cs="Google Sans Text" w:eastAsia="Google Sans Text" w:hAnsi="Google Sans Text"/>
          <w:i w:val="1"/>
          <w:iCs w:val="1"/>
          <w:color w:val="1f1f1f"/>
          <w:rtl w:val="0"/>
        </w:rPr>
        <w:t xml:space="preserve">whole</w:t>
      </w:r>
      <w:r w:rsidDel="00000000" w:rsidR="00000000" w:rsidRPr="00000000">
        <w:rPr>
          <w:rFonts w:ascii="Google Sans Text" w:cs="Google Sans Text" w:eastAsia="Google Sans Text" w:hAnsi="Google Sans Text"/>
          <w:color w:val="1f1f1f"/>
          <w:rtl w:val="0"/>
        </w:rPr>
        <w:t xml:space="preserve"> truth at once.</w:t>
      </w:r>
    </w:p>
    <w:p w:rsidR="00000000" w:rsidDel="00000000" w:rsidP="00000000" w:rsidRDefault="00000000" w:rsidRPr="00000000" w14:paraId="0000001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Omnipresence</w:t>
      </w:r>
      <w:r w:rsidDel="00000000" w:rsidR="00000000" w:rsidRPr="00000000">
        <w:rPr>
          <w:rFonts w:ascii="Google Sans Text" w:cs="Google Sans Text" w:eastAsia="Google Sans Text" w:hAnsi="Google Sans Text"/>
          <w:color w:val="1f1f1f"/>
          <w:rtl w:val="0"/>
        </w:rPr>
        <w:t xml:space="preserve">: The ability to instantly focus on any micro-interaction—a specific team member's call, a stalling high-value deal—without losing the context of the macro environment.</w:t>
      </w:r>
    </w:p>
    <w:p w:rsidR="00000000" w:rsidDel="00000000" w:rsidP="00000000" w:rsidRDefault="00000000" w:rsidRPr="00000000" w14:paraId="0000001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Omnipotence</w:t>
      </w:r>
      <w:r w:rsidDel="00000000" w:rsidR="00000000" w:rsidRPr="00000000">
        <w:rPr>
          <w:rFonts w:ascii="Google Sans Text" w:cs="Google Sans Text" w:eastAsia="Google Sans Text" w:hAnsi="Google Sans Text"/>
          <w:color w:val="1f1f1f"/>
          <w:rtl w:val="0"/>
        </w:rPr>
        <w:t xml:space="preserve">: The capacity to inject incentives, resources, or corrective measures instantly into the system. A "God Mode" user does not send an email to ask for faster response times; they drag a "Haste Buff" onto the team avatar to scientifically alter the reward parameters for the next hour.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Cognitive Ergonomics and Spatial Memory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human brain is evolutionarily adapted for spatial navigation, not alphanumeric processing. We possess a profound capacity for "spatial memory"—we remember where a specific berry bush is located in a complex forest far better than we remember the GPS coordinates of that bush in a spreadsheet. By spatializing data—placing leads in a 3D environment with consistent physics—we leverage the user's hippocampus, allowing them to form a "mental map" of their pipeline.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tabular CRM, a lead is abstract: "Row 42, Column B." In a spatial interface, that same lead becomes "the large glowing orb floating near the intake cluster." This spatial permanence reduces the cognitive load required to track hundreds of concurrent opportunities. The user develops a proprioceptive sense of their business; they "feel" when the cluster of new leads is too light or when the negotiation stage is becoming bloated, utilizing pre-attentive processing mechanisms that are faster than conscious thought.</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Emotional Weight of Data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dashboards are emotionally inert. A drop in conversion rate from 15% to 12% is merely a statistic. It requires cognitive effort to translate that number into a sense of urgency. However, if that drop is visualized as "withering crops" or "evaporating water," it triggers a visceral, emotional response.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report argues for the weaponization of aesthetic design—using beauty to reward high performance and ugliness (visual decay) to penalize neglect.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approach aligns with the "Octalysis" framework of gamification, specifically the Core Drives of </w:t>
      </w:r>
      <w:r w:rsidDel="00000000" w:rsidR="00000000" w:rsidRPr="00000000">
        <w:rPr>
          <w:rFonts w:ascii="Google Sans Text" w:cs="Google Sans Text" w:eastAsia="Google Sans Text" w:hAnsi="Google Sans Text"/>
          <w:b w:val="1"/>
          <w:bCs w:val="1"/>
          <w:color w:val="1f1f1f"/>
          <w:rtl w:val="0"/>
        </w:rPr>
        <w:t xml:space="preserve">Loss &amp; Avoidance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Epic Meaning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By mapping business health to visual fidelity, we create a system where the administrator is intrinsically motivated to maintain a "beautiful" board, which functionally equates to a highly profitable, efficient clinic.</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2: Visualizing the Invisible - The Minority Report Lead Interface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Problem of Scale: 500+ Leads and the Pagination Trap</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challenge for a modern clinic owner is volume. At 50 leads, a list is manageable. At 500, it becomes a database. Traditional CRMs handle this volume via pagination—showing 20 or 50 rows at a time. This legacy UX pattern is disastrous for high-level oversight because it hides 90% of the data at any given moment. It creates "blind spots" where leads rot unnoticed on Page 4 simply because the user rarely navigates past Page 2.</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"God Mode," we must eliminate pagination entirely. The user must be able to see 500, 1,000, or even 5,000 active leads simultaneously, without clutter or performance degradation. This necessitates a move from DOM-based lists to WebGL-based </w:t>
      </w:r>
      <w:r w:rsidDel="00000000" w:rsidR="00000000" w:rsidRPr="00000000">
        <w:rPr>
          <w:rFonts w:ascii="Google Sans Text" w:cs="Google Sans Text" w:eastAsia="Google Sans Text" w:hAnsi="Google Sans Text"/>
          <w:b w:val="1"/>
          <w:bCs w:val="1"/>
          <w:color w:val="1f1f1f"/>
          <w:rtl w:val="0"/>
        </w:rPr>
        <w:t xml:space="preserve">Deep Zoom Particle Systems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Physics of Sales: A Particle System Approach</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Instead of a table row, every lead is rendered as a distinct particle in a 3D web environment. We utilize technologies like Three.js for rendering and D3.js for the underlying physics simulation.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Particle Attributes: The DNA of a Lead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Each particle (lead) has visual properties mapped to critical data metrics, allowing the user to read the state of a lead instantly through visual cues rather than text scanning.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Mass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Potential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High-value leads appear as massive, gravitational bodies. They physically displace smaller leads, demanding attention.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Velocity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Deal Velocity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Measures how quickly the lead is moving through pipeline stages. Fast leads zip through the interface; stalled leads drift aimlessly.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 (Temperature)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Recency of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Indicates the "warmth" of the relationship. A lead contacted today glows hot white/yellow; a lead neglected for a week cools to red, then dull grey.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Texture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Completeness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 smooth, glowing texture indicates a complete profile (email, phone, history). A jagged, noisy, or fractured texture indicates missing data, prompting a "repair" instinct.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Halo/Glow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Lead Score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 AI-predicted high-probability conversion emits a distinct, pulsing halo, guiding the "God's" eye to the most promising opportunities.</w:t>
            </w:r>
          </w:p>
        </w:tc>
      </w:tr>
    </w:tbl>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Force-Directed Graph Layouts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organize these 500+ particles without rigid rows, we employ a </w:t>
      </w:r>
      <w:r w:rsidDel="00000000" w:rsidR="00000000" w:rsidRPr="00000000">
        <w:rPr>
          <w:rFonts w:ascii="Google Sans Text" w:cs="Google Sans Text" w:eastAsia="Google Sans Text" w:hAnsi="Google Sans Text"/>
          <w:b w:val="1"/>
          <w:bCs w:val="1"/>
          <w:color w:val="1f1f1f"/>
          <w:rtl w:val="0"/>
        </w:rPr>
        <w:t xml:space="preserve">Force-Directed Graph</w:t>
      </w:r>
      <w:r w:rsidDel="00000000" w:rsidR="00000000" w:rsidRPr="00000000">
        <w:rPr>
          <w:rFonts w:ascii="Google Sans Text" w:cs="Google Sans Text" w:eastAsia="Google Sans Text" w:hAnsi="Google Sans Text"/>
          <w:color w:val="1f1f1f"/>
          <w:rtl w:val="0"/>
        </w:rPr>
        <w:t xml:space="preserve"> algorithm.</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This algorithm simulates physical forces between particles to create an organic, self-organizing layout.</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Attractors (Gravity Centers)</w:t>
      </w:r>
      <w:r w:rsidDel="00000000" w:rsidR="00000000" w:rsidRPr="00000000">
        <w:rPr>
          <w:rFonts w:ascii="Google Sans Text" w:cs="Google Sans Text" w:eastAsia="Google Sans Text" w:hAnsi="Google Sans Text"/>
          <w:color w:val="1f1f1f"/>
          <w:rtl w:val="0"/>
        </w:rPr>
        <w:t xml:space="preserve">: We place invisible "gravity wells" representing pipeline stages (e.g., "New," "Consultation," "Treatment," "Post-Op"). Leads are physically pulled toward the stage they currently occupy.</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Repulsors (Collision)</w:t>
      </w:r>
      <w:r w:rsidDel="00000000" w:rsidR="00000000" w:rsidRPr="00000000">
        <w:rPr>
          <w:rFonts w:ascii="Google Sans Text" w:cs="Google Sans Text" w:eastAsia="Google Sans Text" w:hAnsi="Google Sans Text"/>
          <w:color w:val="1f1f1f"/>
          <w:rtl w:val="0"/>
        </w:rPr>
        <w:t xml:space="preserve">: Particles have a slight repulsive force to prevent overlap. This ensures that every single one of the 500 leads remains visible as a distinct entity. No lead can "hide" behind another.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Clustering</w:t>
      </w:r>
      <w:r w:rsidDel="00000000" w:rsidR="00000000" w:rsidRPr="00000000">
        <w:rPr>
          <w:rFonts w:ascii="Google Sans Text" w:cs="Google Sans Text" w:eastAsia="Google Sans Text" w:hAnsi="Google Sans Text"/>
          <w:color w:val="1f1f1f"/>
          <w:rtl w:val="0"/>
        </w:rPr>
        <w:t xml:space="preserve">: The algorithm naturally clusters leads. If a specific marketing campaign is generating leads, they can be visualized as a stream entering the system from a specific vector, creating a "flow field" metaphor. The user can instantly see if the "Facebook Ads" stream is dense and fast-moving or sparse and slow.</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Gestural Interaction and The "PreCrime" Metaphor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Inspired by the interface in </w:t>
      </w:r>
      <w:r w:rsidDel="00000000" w:rsidR="00000000" w:rsidRPr="00000000">
        <w:rPr>
          <w:rFonts w:ascii="Google Sans Text" w:cs="Google Sans Text" w:eastAsia="Google Sans Text" w:hAnsi="Google Sans Text"/>
          <w:i w:val="1"/>
          <w:iCs w:val="1"/>
          <w:color w:val="1f1f1f"/>
          <w:rtl w:val="0"/>
        </w:rPr>
        <w:t xml:space="preserve">Minority Report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interaction in the God Mode dashboard is gestural and fluid. The mouse (or finger on touch screens) acts as an extension of the user's hand, allowing for direct manipulation of the data environment.</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"Sift" Gesture</w:t>
      </w:r>
      <w:r w:rsidDel="00000000" w:rsidR="00000000" w:rsidRPr="00000000">
        <w:rPr>
          <w:rFonts w:ascii="Google Sans Text" w:cs="Google Sans Text" w:eastAsia="Google Sans Text" w:hAnsi="Google Sans Text"/>
          <w:color w:val="1f1f1f"/>
          <w:rtl w:val="0"/>
        </w:rPr>
        <w:t xml:space="preserve">: The user can "sweep" their cursor through a cluster of leads. This kinetic action activates the physics engine, disrupting the particles and causing them to scatter and re-settle. The engine can be tuned so that "heavier" (high value) leads settle faster, effectively allowing the user to "pan for gold" in a literal sense.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"Drill Down"</w:t>
      </w:r>
      <w:r w:rsidDel="00000000" w:rsidR="00000000" w:rsidRPr="00000000">
        <w:rPr>
          <w:rFonts w:ascii="Google Sans Text" w:cs="Google Sans Text" w:eastAsia="Google Sans Text" w:hAnsi="Google Sans Text"/>
          <w:color w:val="1f1f1f"/>
          <w:rtl w:val="0"/>
        </w:rPr>
        <w:t xml:space="preserve">: Zooming is continuous. From a macro view, the user sees the shape of the entire pipeline (the swarm). As they zoom in, semantic details (names, next steps) fade into view (</w:t>
      </w:r>
      <w:r w:rsidDel="00000000" w:rsidR="00000000" w:rsidRPr="00000000">
        <w:rPr>
          <w:rFonts w:ascii="Google Sans Text" w:cs="Google Sans Text" w:eastAsia="Google Sans Text" w:hAnsi="Google Sans Text"/>
          <w:b w:val="1"/>
          <w:bCs w:val="1"/>
          <w:color w:val="1f1f1f"/>
          <w:rtl w:val="0"/>
        </w:rPr>
        <w:t xml:space="preserve">Semantic Zooming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There are no "pages" to load; just a deeper level of magnification.</w:t>
      </w:r>
    </w:p>
    <w:p w:rsidR="00000000" w:rsidDel="00000000" w:rsidP="00000000" w:rsidRDefault="00000000" w:rsidRPr="00000000" w14:paraId="0000003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Temporal Scrubbing</w:t>
      </w:r>
      <w:r w:rsidDel="00000000" w:rsidR="00000000" w:rsidRPr="00000000">
        <w:rPr>
          <w:rFonts w:ascii="Google Sans Text" w:cs="Google Sans Text" w:eastAsia="Google Sans Text" w:hAnsi="Google Sans Text"/>
          <w:color w:val="1f1f1f"/>
          <w:rtl w:val="0"/>
        </w:rPr>
        <w:t xml:space="preserve">: A "Time Slider" allows the user to rewind the state of the board. They can watch the particle swarm move in reverse, visualizing where the pipeline was a month ago versus today. This highlights "flow" anomalies—for instance, identifying a massive cluster of leads that has remained static (motionless) for 30 days while others flowed around them.</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Technical Architecture: The Hybrid Stack</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60 FPS performance with 500+ interactive elements, the rendering layer must be GPU-accelerated.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DOM (Document Object Model) is too slow for this number of moving elements.</w:t>
      </w:r>
    </w:p>
    <w:p w:rsidR="00000000" w:rsidDel="00000000" w:rsidP="00000000" w:rsidRDefault="00000000" w:rsidRPr="00000000" w14:paraId="0000003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D3.js</w:t>
      </w:r>
      <w:r w:rsidDel="00000000" w:rsidR="00000000" w:rsidRPr="00000000">
        <w:rPr>
          <w:rFonts w:ascii="Google Sans Text" w:cs="Google Sans Text" w:eastAsia="Google Sans Text" w:hAnsi="Google Sans Text"/>
          <w:color w:val="1f1f1f"/>
          <w:rtl w:val="0"/>
        </w:rPr>
        <w:t xml:space="preserve">: Handles the physics calculations (force simulation, collision detection) and data binding. It calculates the </w:t>
      </w:r>
      <w:r w:rsidDel="00000000" w:rsidR="00000000" w:rsidRPr="00000000">
        <w:rPr>
          <w:rFonts w:ascii="Google Sans Text" w:cs="Google Sans Text" w:eastAsia="Google Sans Text" w:hAnsi="Google Sans Text"/>
          <w:i w:val="1"/>
          <w:iCs w:val="1"/>
          <w:color w:val="1f1f1f"/>
          <w:rtl w:val="0"/>
        </w:rPr>
        <w:t xml:space="preserve">x,y,z</w:t>
      </w:r>
      <w:r w:rsidDel="00000000" w:rsidR="00000000" w:rsidRPr="00000000">
        <w:rPr>
          <w:rFonts w:ascii="Google Sans Text" w:cs="Google Sans Text" w:eastAsia="Google Sans Text" w:hAnsi="Google Sans Text"/>
          <w:color w:val="1f1f1f"/>
          <w:rtl w:val="0"/>
        </w:rPr>
        <w:t xml:space="preserve"> coordinates of the nodes based on the force layout but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render them.</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Three.js</w:t>
      </w:r>
      <w:r w:rsidDel="00000000" w:rsidR="00000000" w:rsidRPr="00000000">
        <w:rPr>
          <w:rFonts w:ascii="Google Sans Text" w:cs="Google Sans Text" w:eastAsia="Google Sans Text" w:hAnsi="Google Sans Text"/>
          <w:color w:val="1f1f1f"/>
          <w:rtl w:val="0"/>
        </w:rPr>
        <w:t xml:space="preserve">: Takes the coordinates from D3 and renders them using </w:t>
      </w:r>
      <w:r w:rsidDel="00000000" w:rsidR="00000000" w:rsidRPr="00000000">
        <w:rPr>
          <w:rFonts w:ascii="Google Sans Text" w:cs="Google Sans Text" w:eastAsia="Google Sans Text" w:hAnsi="Google Sans Text"/>
          <w:b w:val="1"/>
          <w:bCs w:val="1"/>
          <w:color w:val="1f1f1f"/>
          <w:rtl w:val="0"/>
        </w:rPr>
        <w:t xml:space="preserve">WebGL Instanced Meshes</w:t>
      </w:r>
      <w:r w:rsidDel="00000000" w:rsidR="00000000" w:rsidRPr="00000000">
        <w:rPr>
          <w:rFonts w:ascii="Google Sans Text" w:cs="Google Sans Text" w:eastAsia="Google Sans Text" w:hAnsi="Google Sans Text"/>
          <w:color w:val="1f1f1f"/>
          <w:rtl w:val="0"/>
        </w:rPr>
        <w:t xml:space="preserve">. Instancing allows the GPU to render thousands of identical geometries (spheres) in a single draw call, differentiating them only by matrix transformations (position, scale) and color.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React Fiber</w:t>
      </w:r>
      <w:r w:rsidDel="00000000" w:rsidR="00000000" w:rsidRPr="00000000">
        <w:rPr>
          <w:rFonts w:ascii="Google Sans Text" w:cs="Google Sans Text" w:eastAsia="Google Sans Text" w:hAnsi="Google Sans Text"/>
          <w:color w:val="1f1f1f"/>
          <w:rtl w:val="0"/>
        </w:rPr>
        <w:t xml:space="preserve">: Acts as the declarative bridge, managing the state of the leads and updating the visual scene graph efficiently.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hybrid stack allows for the data-driven rigor of D3 with the visual fidelity and performance of a modern video game engine.</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3: Visual Leakage Detection - Entropy and The Art of Decay</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Psychology of Neglect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typical CRM, a neglected lead looks exactly like a fresh one, perhaps with a different "Last Contacted" date string. This creates a false equivalence. A lead that hasn't been touched in 30 days is effectively dead, yet it occupies the same visual weight as a hot prospect. This fails to convey urgency. The "Admin God Mode" treats data maintenance as a battle against </w:t>
      </w:r>
      <w:r w:rsidDel="00000000" w:rsidR="00000000" w:rsidRPr="00000000">
        <w:rPr>
          <w:rFonts w:ascii="Google Sans Text" w:cs="Google Sans Text" w:eastAsia="Google Sans Text" w:hAnsi="Google Sans Text"/>
          <w:b w:val="1"/>
          <w:bCs w:val="1"/>
          <w:color w:val="1f1f1f"/>
          <w:rtl w:val="0"/>
        </w:rPr>
        <w:t xml:space="preserve">Entropy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The Second Law of Thermodynamics states that closed systems tend toward disorder; our dashboard visualizes this disorder literally to provoke action.</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Metaphors of Decay: Viscosity, Evaporation, and Rust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utilize "Natural Phenomena" metaphors to visualize the health of the pipeline. These metaphors leverage the user's intuitive understanding of the physical world to communicate data states.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Viscosity (The Sludge Effect)</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A healthy pipeline flows like water. A neglected pipeline flows like tar.</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Visualization</w:t>
      </w:r>
      <w:r w:rsidDel="00000000" w:rsidR="00000000" w:rsidRPr="00000000">
        <w:rPr>
          <w:rFonts w:ascii="Google Sans Text" w:cs="Google Sans Text" w:eastAsia="Google Sans Text" w:hAnsi="Google Sans Text"/>
          <w:color w:val="1f1f1f"/>
          <w:rtl w:val="0"/>
        </w:rPr>
        <w:t xml:space="preserve">: We apply a fluid simulation overlay to the particle flow. Regions of the pipeline where leads move quickly (short time-in-stage) appear clear and low-viscosity. However, when leads stall in a stage (e.g., "Pending Insurance"), the visual space around them darkens and appears viscous.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 movement of particles in this region physically slows down.</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A manager seeing a "sticky" cluster instinctively wants to clear the blockage. It highlights bottlenecks not as numbers, but as physical resistance to revenue flow.</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Evaporation (The Ghosting Effect)</w:t>
      </w:r>
    </w:p>
    <w:p w:rsidR="00000000" w:rsidDel="00000000" w:rsidP="00000000" w:rsidRDefault="00000000" w:rsidRPr="00000000" w14:paraId="0000004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Leads that are not engaged eventually disappear (churn).</w:t>
      </w:r>
    </w:p>
    <w:p w:rsidR="00000000" w:rsidDel="00000000" w:rsidP="00000000" w:rsidRDefault="00000000" w:rsidRPr="00000000" w14:paraId="0000004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Visualization</w:t>
      </w:r>
      <w:r w:rsidDel="00000000" w:rsidR="00000000" w:rsidRPr="00000000">
        <w:rPr>
          <w:rFonts w:ascii="Google Sans Text" w:cs="Google Sans Text" w:eastAsia="Google Sans Text" w:hAnsi="Google Sans Text"/>
          <w:color w:val="1f1f1f"/>
          <w:rtl w:val="0"/>
        </w:rPr>
        <w:t xml:space="preserve">: Leads with low "engagement scores" begin to lose opacity. They become ghostly and transparent. If they hit a critical threshold of neglect (e.g., 7 days no contact), they visually "evaporate" into smoke and vanish from the board (though they remain in the database).</w:t>
      </w:r>
    </w:p>
    <w:p w:rsidR="00000000" w:rsidDel="00000000" w:rsidP="00000000" w:rsidRDefault="00000000" w:rsidRPr="00000000" w14:paraId="0000004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Behavioral Trigger</w:t>
      </w:r>
      <w:r w:rsidDel="00000000" w:rsidR="00000000" w:rsidRPr="00000000">
        <w:rPr>
          <w:rFonts w:ascii="Google Sans Text" w:cs="Google Sans Text" w:eastAsia="Google Sans Text" w:hAnsi="Google Sans Text"/>
          <w:color w:val="1f1f1f"/>
          <w:rtl w:val="0"/>
        </w:rPr>
        <w:t xml:space="preserve">: This utilizes </w:t>
      </w:r>
      <w:r w:rsidDel="00000000" w:rsidR="00000000" w:rsidRPr="00000000">
        <w:rPr>
          <w:rFonts w:ascii="Google Sans Text" w:cs="Google Sans Text" w:eastAsia="Google Sans Text" w:hAnsi="Google Sans Text"/>
          <w:b w:val="1"/>
          <w:bCs w:val="1"/>
          <w:color w:val="1f1f1f"/>
          <w:rtl w:val="0"/>
        </w:rPr>
        <w:t xml:space="preserve">Loss Aversion</w:t>
      </w:r>
      <w:r w:rsidDel="00000000" w:rsidR="00000000" w:rsidRPr="00000000">
        <w:rPr>
          <w:rFonts w:ascii="Google Sans Text" w:cs="Google Sans Text" w:eastAsia="Google Sans Text" w:hAnsi="Google Sans Text"/>
          <w:color w:val="1f1f1f"/>
          <w:rtl w:val="0"/>
        </w:rPr>
        <w:t xml:space="preserve">. The user sees their potential revenue physically fading away and is compelled to intervene to "solidify" the lead back into existence before it vanishes completely.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Bio-accumulation (The Mold Effect)</w:t>
      </w:r>
    </w:p>
    <w:p w:rsidR="00000000" w:rsidDel="00000000" w:rsidP="00000000" w:rsidRDefault="00000000" w:rsidRPr="00000000" w14:paraId="0000005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Old data accumulates "cruft."</w:t>
      </w:r>
    </w:p>
    <w:p w:rsidR="00000000" w:rsidDel="00000000" w:rsidP="00000000" w:rsidRDefault="00000000" w:rsidRPr="00000000" w14:paraId="0000005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Visualization</w:t>
      </w:r>
      <w:r w:rsidDel="00000000" w:rsidR="00000000" w:rsidRPr="00000000">
        <w:rPr>
          <w:rFonts w:ascii="Google Sans Text" w:cs="Google Sans Text" w:eastAsia="Google Sans Text" w:hAnsi="Google Sans Text"/>
          <w:color w:val="1f1f1f"/>
          <w:rtl w:val="0"/>
        </w:rPr>
        <w:t xml:space="preserve">: Long-standing leads that haven't closed develop a procedural texture resembling rust, moss, or digital noise. This visual "dirt" creates a psychological desire in the user to "clean" the dashboard, effectively gamifying database hygiene.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Adaptive Decay Algorithm</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these visuals are accurate and not just cosmetic, we employ an </w:t>
      </w:r>
      <w:r w:rsidDel="00000000" w:rsidR="00000000" w:rsidRPr="00000000">
        <w:rPr>
          <w:rFonts w:ascii="Google Sans Text" w:cs="Google Sans Text" w:eastAsia="Google Sans Text" w:hAnsi="Google Sans Text"/>
          <w:b w:val="1"/>
          <w:bCs w:val="1"/>
          <w:color w:val="1f1f1f"/>
          <w:rtl w:val="0"/>
        </w:rPr>
        <w:t xml:space="preserve">Adaptive-DecayRank</w:t>
      </w:r>
      <w:r w:rsidDel="00000000" w:rsidR="00000000" w:rsidRPr="00000000">
        <w:rPr>
          <w:rFonts w:ascii="Google Sans Text" w:cs="Google Sans Text" w:eastAsia="Google Sans Text" w:hAnsi="Google Sans Text"/>
          <w:color w:val="1f1f1f"/>
          <w:rtl w:val="0"/>
        </w:rPr>
        <w:t xml:space="preserve"> algorithm.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 simple fixed timer (e.g., "red after 3 days") is insufficient because different lead types have different lifecycles.</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Dynamic Decay Factors</w:t>
      </w:r>
      <w:r w:rsidDel="00000000" w:rsidR="00000000" w:rsidRPr="00000000">
        <w:rPr>
          <w:rFonts w:ascii="Google Sans Text" w:cs="Google Sans Text" w:eastAsia="Google Sans Text" w:hAnsi="Google Sans Text"/>
          <w:color w:val="1f1f1f"/>
          <w:rtl w:val="0"/>
        </w:rPr>
        <w:t xml:space="preserve">: The decay rate (</w:t>
      </w:r>
      <w:r w:rsidDel="00000000" w:rsidR="00000000" w:rsidRPr="00000000">
        <w:rPr>
          <w:rFonts w:ascii="Google Sans Text" w:cs="Google Sans Text" w:eastAsia="Google Sans Text" w:hAnsi="Google Sans Text"/>
          <w:color w:val="1f1f1f"/>
        </w:rPr>
        <w:drawing>
          <wp:inline distB="19050" distT="19050" distL="19050" distR="19050">
            <wp:extent cx="88900" cy="25302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88900" cy="2530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adapts to the specific lead type and clinic activity levels.</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Bayesian Updating</w:t>
      </w:r>
      <w:r w:rsidDel="00000000" w:rsidR="00000000" w:rsidRPr="00000000">
        <w:rPr>
          <w:rFonts w:ascii="Google Sans Text" w:cs="Google Sans Text" w:eastAsia="Google Sans Text" w:hAnsi="Google Sans Text"/>
          <w:color w:val="1f1f1f"/>
          <w:rtl w:val="0"/>
        </w:rPr>
        <w:t xml:space="preserve">: The system learns from historical data. If "VIP Leads" typically close in 48 hours, their decay rate is aggressive—they will start to rust if not touched in 50 hours. If "General Inquiries" typically take 10 days, their decay is slower.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Anomaly Detection</w:t>
      </w:r>
      <w:r w:rsidDel="00000000" w:rsidR="00000000" w:rsidRPr="00000000">
        <w:rPr>
          <w:rFonts w:ascii="Google Sans Text" w:cs="Google Sans Text" w:eastAsia="Google Sans Text" w:hAnsi="Google Sans Text"/>
          <w:color w:val="1f1f1f"/>
          <w:rtl w:val="0"/>
        </w:rPr>
        <w:t xml:space="preserve">: The system monitors for "structural anomalies." For example, if a lead was moving with high velocity (zipping through stages) and then suddenly stops dead, the system flags this as a "sudden cardiac arrest." This triggers a distinct visual alarm (e.g., a pulsing red beacon) rather than the slow rust of neglect, indicating an immediate blocker that needs resolution.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4: The Dungeon Master Interface - Gamification Management</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From Admin to "Game Master"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Most enterprise gamification systems are passive: players (sales reps) earn points, and the system awards badges. The "God Mode" introduces the concept of the </w:t>
      </w:r>
      <w:r w:rsidDel="00000000" w:rsidR="00000000" w:rsidRPr="00000000">
        <w:rPr>
          <w:rFonts w:ascii="Google Sans Text" w:cs="Google Sans Text" w:eastAsia="Google Sans Text" w:hAnsi="Google Sans Text"/>
          <w:b w:val="1"/>
          <w:bCs w:val="1"/>
          <w:color w:val="1f1f1f"/>
          <w:rtl w:val="0"/>
        </w:rPr>
        <w:t xml:space="preserve">Active Game Master (GM)</w:t>
      </w:r>
      <w:r w:rsidDel="00000000" w:rsidR="00000000" w:rsidRPr="00000000">
        <w:rPr>
          <w:rFonts w:ascii="Google Sans Text" w:cs="Google Sans Text" w:eastAsia="Google Sans Text" w:hAnsi="Google Sans Text"/>
          <w:color w:val="1f1f1f"/>
          <w:rtl w:val="0"/>
        </w:rPr>
        <w:t xml:space="preserve">—the Admin/COO who orchestrates the game in real-time to optimize performance.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draws heavily from Tabletop RPGs (like </w:t>
      </w:r>
      <w:r w:rsidDel="00000000" w:rsidR="00000000" w:rsidRPr="00000000">
        <w:rPr>
          <w:rFonts w:ascii="Google Sans Text" w:cs="Google Sans Text" w:eastAsia="Google Sans Text" w:hAnsi="Google Sans Text"/>
          <w:i w:val="1"/>
          <w:iCs w:val="1"/>
          <w:color w:val="1f1f1f"/>
          <w:rtl w:val="0"/>
        </w:rPr>
        <w:t xml:space="preserve">Dungeons &amp; Dragons</w:t>
      </w:r>
      <w:r w:rsidDel="00000000" w:rsidR="00000000" w:rsidRPr="00000000">
        <w:rPr>
          <w:rFonts w:ascii="Google Sans Text" w:cs="Google Sans Text" w:eastAsia="Google Sans Text" w:hAnsi="Google Sans Text"/>
          <w:color w:val="1f1f1f"/>
          <w:rtl w:val="0"/>
        </w:rPr>
        <w:t xml:space="preserve">) where the DM actively modulates the difficulty and rewards to keep players engaged.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model, the Admin is not just watching the game; they are </w:t>
      </w:r>
      <w:r w:rsidDel="00000000" w:rsidR="00000000" w:rsidRPr="00000000">
        <w:rPr>
          <w:rFonts w:ascii="Google Sans Text" w:cs="Google Sans Text" w:eastAsia="Google Sans Text" w:hAnsi="Google Sans Text"/>
          <w:i w:val="1"/>
          <w:iCs w:val="1"/>
          <w:color w:val="1f1f1f"/>
          <w:rtl w:val="0"/>
        </w:rPr>
        <w:t xml:space="preserve">playing</w:t>
      </w:r>
      <w:r w:rsidDel="00000000" w:rsidR="00000000" w:rsidRPr="00000000">
        <w:rPr>
          <w:rFonts w:ascii="Google Sans Text" w:cs="Google Sans Text" w:eastAsia="Google Sans Text" w:hAnsi="Google Sans Text"/>
          <w:color w:val="1f1f1f"/>
          <w:rtl w:val="0"/>
        </w:rPr>
        <w:t xml:space="preserve"> the game of management.</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Real-Time "Buffing" and "Nerfing"</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gaming, a "buff" is a temporary boost to a character's statistics. In our dashboard, the Admin can apply "Buffs" to their team members to drive behavior during critical periods.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The UI Interaction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team members appear as avatars at the bottom of the screen (the "Party"). The Admin has a "Spellbook" or "Miracle Deck" of interventions.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The Spellbook (Intervention Types)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Buff/Miracle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"Frenzy" Buff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2x Commission Multiplier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Admin drags a "Frenzy" icon onto a sales rep. For the next 2 hours, that rep earns double points/commission on closes. Used to break a slump or push for end-of-month targets. </w:t>
            </w:r>
            <w:r w:rsidDel="00000000" w:rsidR="00000000" w:rsidRPr="00000000">
              <w:rPr>
                <w:rFonts w:ascii="Google Sans Text" w:cs="Google Sans Text" w:eastAsia="Google Sans Text" w:hAnsi="Google Sans Text"/>
                <w:color w:val="444746"/>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"Shield" Buff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Morale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If a rep is dealing with difficult clients, the Admin grants a "Shield" that prevents negative feedback or lost deals from affecting their "Morale Score" or streaks for the day.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"Teleport" Miracle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Instant Reassignment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Admin sees a high-value lead stuck in a junior rep's queue. With a "Hand of God" gesture, they physically pick up the lead particle and drop it onto a senior rep's avatar, instantly reassigning it. The UI visualizes this as a beam of light transferring the asset.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"Resurrection" Miracle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Mass Reactivation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Admin selects a "Graveyard" (Archive) of dead leads and casts "Resurrect." The system automatically sends a "We miss you" SMS campaign. Visually, the grey particles turn gold and fly back into the active pipeline.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Economy of Mana</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prevent the Admin from breaking the game economy (e.g., giving 2x bonuses constantly, which would bankrupt the clinic), the God Mode is constrained by </w:t>
      </w:r>
      <w:r w:rsidDel="00000000" w:rsidR="00000000" w:rsidRPr="00000000">
        <w:rPr>
          <w:rFonts w:ascii="Google Sans Text" w:cs="Google Sans Text" w:eastAsia="Google Sans Text" w:hAnsi="Google Sans Text"/>
          <w:b w:val="1"/>
          <w:bCs w:val="1"/>
          <w:color w:val="1f1f1f"/>
          <w:rtl w:val="0"/>
        </w:rPr>
        <w:t xml:space="preserve">Mana</w:t>
      </w:r>
      <w:r w:rsidDel="00000000" w:rsidR="00000000" w:rsidRPr="00000000">
        <w:rPr>
          <w:rFonts w:ascii="Google Sans Text" w:cs="Google Sans Text" w:eastAsia="Google Sans Text" w:hAnsi="Google Sans Text"/>
          <w:color w:val="1f1f1f"/>
          <w:rtl w:val="0"/>
        </w:rPr>
        <w:t xml:space="preserve"> (Budget/Influence).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 Generation</w:t>
      </w:r>
      <w:r w:rsidDel="00000000" w:rsidR="00000000" w:rsidRPr="00000000">
        <w:rPr>
          <w:rFonts w:ascii="Google Sans Text" w:cs="Google Sans Text" w:eastAsia="Google Sans Text" w:hAnsi="Google Sans Text"/>
          <w:color w:val="1f1f1f"/>
          <w:rtl w:val="0"/>
        </w:rPr>
        <w:t xml:space="preserve">: The Admin earns Mana when the clinic performs well. High Revenue days, perfect Occupancy scores, or record-breaking Response Times generate Mana points for the Admin.</w:t>
      </w:r>
    </w:p>
    <w:p w:rsidR="00000000" w:rsidDel="00000000" w:rsidP="00000000" w:rsidRDefault="00000000" w:rsidRPr="00000000" w14:paraId="0000007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 Expenditure</w:t>
      </w:r>
      <w:r w:rsidDel="00000000" w:rsidR="00000000" w:rsidRPr="00000000">
        <w:rPr>
          <w:rFonts w:ascii="Google Sans Text" w:cs="Google Sans Text" w:eastAsia="Google Sans Text" w:hAnsi="Google Sans Text"/>
          <w:color w:val="1f1f1f"/>
          <w:rtl w:val="0"/>
        </w:rPr>
        <w:t xml:space="preserve">: Casting a "Buff" costs Mana. This creates a strategic layer for the COO: "Do I spend my Mana now to boost response times during the lunch rush, or save it for a 'Resurrection' miracle to save a cancelled high-value contract?".</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 Loop</w:t>
      </w:r>
      <w:r w:rsidDel="00000000" w:rsidR="00000000" w:rsidRPr="00000000">
        <w:rPr>
          <w:rFonts w:ascii="Google Sans Text" w:cs="Google Sans Text" w:eastAsia="Google Sans Text" w:hAnsi="Google Sans Text"/>
          <w:color w:val="1f1f1f"/>
          <w:rtl w:val="0"/>
        </w:rPr>
        <w:t xml:space="preserve">: This system gamifies the </w:t>
      </w:r>
      <w:r w:rsidDel="00000000" w:rsidR="00000000" w:rsidRPr="00000000">
        <w:rPr>
          <w:rFonts w:ascii="Google Sans Text" w:cs="Google Sans Text" w:eastAsia="Google Sans Text" w:hAnsi="Google Sans Text"/>
          <w:i w:val="1"/>
          <w:iCs w:val="1"/>
          <w:color w:val="1f1f1f"/>
          <w:rtl w:val="0"/>
        </w:rPr>
        <w:t xml:space="preserve">manager's</w:t>
      </w:r>
      <w:r w:rsidDel="00000000" w:rsidR="00000000" w:rsidRPr="00000000">
        <w:rPr>
          <w:rFonts w:ascii="Google Sans Text" w:cs="Google Sans Text" w:eastAsia="Google Sans Text" w:hAnsi="Google Sans Text"/>
          <w:color w:val="1f1f1f"/>
          <w:rtl w:val="0"/>
        </w:rPr>
        <w:t xml:space="preserve"> job. They are rewarded for the clinic's success with more power to influence that success, creating a positive feedback loop of engagement.</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The "Strategy Dashboard" Overlay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Based on the </w:t>
      </w:r>
      <w:r w:rsidDel="00000000" w:rsidR="00000000" w:rsidRPr="00000000">
        <w:rPr>
          <w:rFonts w:ascii="Google Sans Text" w:cs="Google Sans Text" w:eastAsia="Google Sans Text" w:hAnsi="Google Sans Text"/>
          <w:b w:val="1"/>
          <w:bCs w:val="1"/>
          <w:color w:val="1f1f1f"/>
          <w:rtl w:val="0"/>
        </w:rPr>
        <w:t xml:space="preserve">Octalysis</w:t>
      </w:r>
      <w:r w:rsidDel="00000000" w:rsidR="00000000" w:rsidRPr="00000000">
        <w:rPr>
          <w:rFonts w:ascii="Google Sans Text" w:cs="Google Sans Text" w:eastAsia="Google Sans Text" w:hAnsi="Google Sans Text"/>
          <w:color w:val="1f1f1f"/>
          <w:rtl w:val="0"/>
        </w:rPr>
        <w:t xml:space="preserve"> framework, the interface includes a collapsible "Strategy Dashboard" that tracks the ROI of gamification.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7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Alignment</w:t>
      </w:r>
      <w:r w:rsidDel="00000000" w:rsidR="00000000" w:rsidRPr="00000000">
        <w:rPr>
          <w:rFonts w:ascii="Google Sans Text" w:cs="Google Sans Text" w:eastAsia="Google Sans Text" w:hAnsi="Google Sans Text"/>
          <w:color w:val="1f1f1f"/>
          <w:rtl w:val="0"/>
        </w:rPr>
        <w:t xml:space="preserve">: It correlates "Buffs Cast" with "Revenue Lift." Did the 2x Commission Buff actually result in more sales, or did it just cost the company money?</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Player Types</w:t>
      </w:r>
      <w:r w:rsidDel="00000000" w:rsidR="00000000" w:rsidRPr="00000000">
        <w:rPr>
          <w:rFonts w:ascii="Google Sans Text" w:cs="Google Sans Text" w:eastAsia="Google Sans Text" w:hAnsi="Google Sans Text"/>
          <w:color w:val="1f1f1f"/>
          <w:rtl w:val="0"/>
        </w:rPr>
        <w:t xml:space="preserve">: It analyzes which "Spells" (incentives) are most effective for which employees. Some reps might be "Killers" (motivated by leaderboards), while others are "Socializers" (motivated by team buffs). The system suggests the optimal buff for each rep.</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5: The Clinic Heartbeat - Composite Biomorphic Visualization</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Organism Metaphor</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Businesses are complex adaptive systems, much like biological organisms. Yet, traditional dashboards separate interconnected metrics—Revenue, Occupancy, Response Time—into disconnected widgets. The "Clinic Heartbeat" fuses them into a single, composite </w:t>
      </w:r>
      <w:r w:rsidDel="00000000" w:rsidR="00000000" w:rsidRPr="00000000">
        <w:rPr>
          <w:rFonts w:ascii="Google Sans Text" w:cs="Google Sans Text" w:eastAsia="Google Sans Text" w:hAnsi="Google Sans Text"/>
          <w:b w:val="1"/>
          <w:bCs w:val="1"/>
          <w:color w:val="1f1f1f"/>
          <w:rtl w:val="0"/>
        </w:rPr>
        <w:t xml:space="preserve">Biomorphic Visualization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widget is not a chart; it is a 3D, animated, beating heart (or abstract organic core) centered in the dashboard.</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Heartbeat Widget Design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appearance of the Heartbeat is modulated by real-time data streams via WebSockets, creating a composite health indicator.</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Data-to-Visual Mapping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Biological Metaphor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Manifestation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Occupancy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Heart Rate (BPM)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 Occupancy</w:t>
            </w:r>
            <w:r w:rsidDel="00000000" w:rsidR="00000000" w:rsidRPr="00000000">
              <w:rPr>
                <w:rFonts w:ascii="Google Sans Text" w:cs="Google Sans Text" w:eastAsia="Google Sans Text" w:hAnsi="Google Sans Text"/>
                <w:color w:val="1f1f1f"/>
                <w:shd w:fill="auto" w:val="clear"/>
                <w:rtl w:val="0"/>
              </w:rPr>
              <w:t xml:space="preserve">: Slow, lethargic beat (Bradycardia).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Occupancy</w:t>
            </w:r>
            <w:r w:rsidDel="00000000" w:rsidR="00000000" w:rsidRPr="00000000">
              <w:rPr>
                <w:rFonts w:ascii="Google Sans Text" w:cs="Google Sans Text" w:eastAsia="Google Sans Text" w:hAnsi="Google Sans Text"/>
                <w:color w:val="1f1f1f"/>
                <w:shd w:fill="auto" w:val="clear"/>
                <w:rtl w:val="0"/>
              </w:rPr>
              <w:t xml:space="preserve">: Fast, vigorous beat.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Warning (&gt;95%)</w:t>
            </w:r>
            <w:r w:rsidDel="00000000" w:rsidR="00000000" w:rsidRPr="00000000">
              <w:rPr>
                <w:rFonts w:ascii="Google Sans Text" w:cs="Google Sans Text" w:eastAsia="Google Sans Text" w:hAnsi="Google Sans Text"/>
                <w:color w:val="1f1f1f"/>
                <w:shd w:fill="auto" w:val="clear"/>
                <w:rtl w:val="0"/>
              </w:rPr>
              <w:t xml:space="preserve">: If occupancy is </w:t>
            </w:r>
            <w:r w:rsidDel="00000000" w:rsidR="00000000" w:rsidRPr="00000000">
              <w:rPr>
                <w:rFonts w:ascii="Google Sans Text" w:cs="Google Sans Text" w:eastAsia="Google Sans Text" w:hAnsi="Google Sans Text"/>
                <w:i w:val="1"/>
                <w:iCs w:val="1"/>
                <w:color w:val="1f1f1f"/>
                <w:shd w:fill="auto" w:val="clear"/>
                <w:rtl w:val="0"/>
              </w:rPr>
              <w:t xml:space="preserve">too</w:t>
            </w:r>
            <w:r w:rsidDel="00000000" w:rsidR="00000000" w:rsidRPr="00000000">
              <w:rPr>
                <w:rFonts w:ascii="Google Sans Text" w:cs="Google Sans Text" w:eastAsia="Google Sans Text" w:hAnsi="Google Sans Text"/>
                <w:color w:val="1f1f1f"/>
                <w:shd w:fill="auto" w:val="clear"/>
                <w:rtl w:val="0"/>
              </w:rPr>
              <w:t xml:space="preserve"> high, the heart beats frantically (Tachycardia), pulsing with a jittery rhythm to indicate stress and burnout risk. </w:t>
            </w:r>
            <w:r w:rsidDel="00000000" w:rsidR="00000000" w:rsidRPr="00000000">
              <w:rPr>
                <w:rFonts w:ascii="Google Sans Text" w:cs="Google Sans Text" w:eastAsia="Google Sans Text" w:hAnsi="Google Sans Text"/>
                <w:color w:val="444746"/>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Stroke Volume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Revenue</w:t>
            </w:r>
            <w:r w:rsidDel="00000000" w:rsidR="00000000" w:rsidRPr="00000000">
              <w:rPr>
                <w:rFonts w:ascii="Google Sans Text" w:cs="Google Sans Text" w:eastAsia="Google Sans Text" w:hAnsi="Google Sans Text"/>
                <w:color w:val="1f1f1f"/>
                <w:shd w:fill="auto" w:val="clear"/>
                <w:rtl w:val="0"/>
              </w:rPr>
              <w:t xml:space="preserve">: Each beat is deep and voluminous. The object expands significantly with every pulse, indicating a strong flow.</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Low Revenue</w:t>
            </w:r>
            <w:r w:rsidDel="00000000" w:rsidR="00000000" w:rsidRPr="00000000">
              <w:rPr>
                <w:rFonts w:ascii="Google Sans Text" w:cs="Google Sans Text" w:eastAsia="Google Sans Text" w:hAnsi="Google Sans Text"/>
                <w:color w:val="1f1f1f"/>
                <w:shd w:fill="auto" w:val="clear"/>
                <w:rtl w:val="0"/>
              </w:rPr>
              <w:t xml:space="preserve">: Beats are shallow and weak ("thready pulse"), indicating the business is barely surviving despite potential activity.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Response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Nervous System (Color/Texture)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Fast Response</w:t>
            </w:r>
            <w:r w:rsidDel="00000000" w:rsidR="00000000" w:rsidRPr="00000000">
              <w:rPr>
                <w:rFonts w:ascii="Google Sans Text" w:cs="Google Sans Text" w:eastAsia="Google Sans Text" w:hAnsi="Google Sans Text"/>
                <w:color w:val="1f1f1f"/>
                <w:shd w:fill="auto" w:val="clear"/>
                <w:rtl w:val="0"/>
              </w:rPr>
              <w:t xml:space="preserve">: The surface pulses with a cool, electric blue or healthy red glow.</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Slow Response</w:t>
            </w:r>
            <w:r w:rsidDel="00000000" w:rsidR="00000000" w:rsidRPr="00000000">
              <w:rPr>
                <w:rFonts w:ascii="Google Sans Text" w:cs="Google Sans Text" w:eastAsia="Google Sans Text" w:hAnsi="Google Sans Text"/>
                <w:color w:val="1f1f1f"/>
                <w:shd w:fill="auto" w:val="clear"/>
                <w:rtl w:val="0"/>
              </w:rPr>
              <w:t xml:space="preserve">: The surface develops "bruising" (purple/black patches) or a sluggish, yellow viscosity. This visualizes "latency" or "nerve damage" in operational reflexes. </w:t>
            </w:r>
            <w:r w:rsidDel="00000000" w:rsidR="00000000" w:rsidRPr="00000000">
              <w:rPr>
                <w:rFonts w:ascii="Google Sans Text" w:cs="Google Sans Text" w:eastAsia="Google Sans Text" w:hAnsi="Google Sans Text"/>
                <w:color w:val="444746"/>
                <w:sz w:val="24"/>
                <w:szCs w:val="24"/>
                <w:vertAlign w:val="superscript"/>
                <w:rtl w:val="0"/>
              </w:rPr>
              <w:t xml:space="preserve">56</w:t>
            </w:r>
          </w:p>
        </w:tc>
      </w:tr>
    </w:tbl>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Composite States and Diagnosis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visualization allows for instant, </w:t>
      </w:r>
      <w:r w:rsidDel="00000000" w:rsidR="00000000" w:rsidRPr="00000000">
        <w:rPr>
          <w:rFonts w:ascii="Google Sans Text" w:cs="Google Sans Text" w:eastAsia="Google Sans Text" w:hAnsi="Google Sans Text"/>
          <w:b w:val="1"/>
          <w:bCs w:val="1"/>
          <w:color w:val="1f1f1f"/>
          <w:rtl w:val="0"/>
        </w:rPr>
        <w:t xml:space="preserve">pre-attentive diagnosis</w:t>
      </w:r>
      <w:r w:rsidDel="00000000" w:rsidR="00000000" w:rsidRPr="00000000">
        <w:rPr>
          <w:rFonts w:ascii="Google Sans Text" w:cs="Google Sans Text" w:eastAsia="Google Sans Text" w:hAnsi="Google Sans Text"/>
          <w:color w:val="1f1f1f"/>
          <w:rtl w:val="0"/>
        </w:rPr>
        <w:t xml:space="preserve"> of complex business states.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The COO does not need to do math; they simply look at the organism.</w:t>
      </w:r>
    </w:p>
    <w:p w:rsidR="00000000" w:rsidDel="00000000" w:rsidP="00000000" w:rsidRDefault="00000000" w:rsidRPr="00000000" w14:paraId="0000009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"Empty Calorie" State</w:t>
      </w:r>
      <w:r w:rsidDel="00000000" w:rsidR="00000000" w:rsidRPr="00000000">
        <w:rPr>
          <w:rFonts w:ascii="Google Sans Text" w:cs="Google Sans Text" w:eastAsia="Google Sans Text" w:hAnsi="Google Sans Text"/>
          <w:color w:val="1f1f1f"/>
          <w:rtl w:val="0"/>
        </w:rPr>
        <w:t xml:space="preserve">: Fast Heart Rate (High Occupancy) + Shallow Beats (Low Revenue).</w:t>
      </w:r>
    </w:p>
    <w:p w:rsidR="00000000" w:rsidDel="00000000" w:rsidP="00000000" w:rsidRDefault="00000000" w:rsidRPr="00000000" w14:paraId="0000009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Diagnosis</w:t>
      </w:r>
      <w:r w:rsidDel="00000000" w:rsidR="00000000" w:rsidRPr="00000000">
        <w:rPr>
          <w:rFonts w:ascii="Google Sans Text" w:cs="Google Sans Text" w:eastAsia="Google Sans Text" w:hAnsi="Google Sans Text"/>
          <w:color w:val="1f1f1f"/>
          <w:rtl w:val="0"/>
        </w:rPr>
        <w:t xml:space="preserve">: The clinic is busy, but the patients are low-value or not paying. The team is working hard for little return.</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 small, frantically vibrating heart.</w:t>
      </w:r>
    </w:p>
    <w:p w:rsidR="00000000" w:rsidDel="00000000" w:rsidP="00000000" w:rsidRDefault="00000000" w:rsidRPr="00000000" w14:paraId="0000009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"Lazy Goldmine" State</w:t>
      </w:r>
      <w:r w:rsidDel="00000000" w:rsidR="00000000" w:rsidRPr="00000000">
        <w:rPr>
          <w:rFonts w:ascii="Google Sans Text" w:cs="Google Sans Text" w:eastAsia="Google Sans Text" w:hAnsi="Google Sans Text"/>
          <w:color w:val="1f1f1f"/>
          <w:rtl w:val="0"/>
        </w:rPr>
        <w:t xml:space="preserve">: Slow Heart Rate (Low Occupancy) + Deep Beats (High Revenue).</w:t>
      </w:r>
    </w:p>
    <w:p w:rsidR="00000000" w:rsidDel="00000000" w:rsidP="00000000" w:rsidRDefault="00000000" w:rsidRPr="00000000" w14:paraId="0000009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Diagnosis</w:t>
      </w:r>
      <w:r w:rsidDel="00000000" w:rsidR="00000000" w:rsidRPr="00000000">
        <w:rPr>
          <w:rFonts w:ascii="Google Sans Text" w:cs="Google Sans Text" w:eastAsia="Google Sans Text" w:hAnsi="Google Sans Text"/>
          <w:color w:val="1f1f1f"/>
          <w:rtl w:val="0"/>
        </w:rPr>
        <w:t xml:space="preserve">: The clinic is under-utilized, but the few patients being seen are high-value. This represents a massive opportunity to scale.</w:t>
      </w:r>
    </w:p>
    <w:p w:rsidR="00000000" w:rsidDel="00000000" w:rsidP="00000000" w:rsidRDefault="00000000" w:rsidRPr="00000000" w14:paraId="0000009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 large, slow-beating giant.</w:t>
      </w:r>
    </w:p>
    <w:p w:rsidR="00000000" w:rsidDel="00000000" w:rsidP="00000000" w:rsidRDefault="00000000" w:rsidRPr="00000000" w14:paraId="0000009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"Crash" State</w:t>
      </w:r>
      <w:r w:rsidDel="00000000" w:rsidR="00000000" w:rsidRPr="00000000">
        <w:rPr>
          <w:rFonts w:ascii="Google Sans Text" w:cs="Google Sans Text" w:eastAsia="Google Sans Text" w:hAnsi="Google Sans Text"/>
          <w:color w:val="1f1f1f"/>
          <w:rtl w:val="0"/>
        </w:rPr>
        <w:t xml:space="preserve">: Irregular arrhythmia (variable revenue velocity) + Darkening color (poor response).</w:t>
      </w:r>
    </w:p>
    <w:p w:rsidR="00000000" w:rsidDel="00000000" w:rsidP="00000000" w:rsidRDefault="00000000" w:rsidRPr="00000000" w14:paraId="0000009E">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Diagnosis</w:t>
      </w:r>
      <w:r w:rsidDel="00000000" w:rsidR="00000000" w:rsidRPr="00000000">
        <w:rPr>
          <w:rFonts w:ascii="Google Sans Text" w:cs="Google Sans Text" w:eastAsia="Google Sans Text" w:hAnsi="Google Sans Text"/>
          <w:color w:val="1f1f1f"/>
          <w:rtl w:val="0"/>
        </w:rPr>
        <w:t xml:space="preserve">: Immediate operational failure.</w:t>
      </w:r>
    </w:p>
    <w:p w:rsidR="00000000" w:rsidDel="00000000" w:rsidP="00000000" w:rsidRDefault="00000000" w:rsidRPr="00000000" w14:paraId="0000009F">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A dying organ. This is the ultimate alarm.</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Technical Implementation: The Shader Graph</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Heartbeat is rendered using a custom </w:t>
      </w:r>
      <w:r w:rsidDel="00000000" w:rsidR="00000000" w:rsidRPr="00000000">
        <w:rPr>
          <w:rFonts w:ascii="Google Sans Text" w:cs="Google Sans Text" w:eastAsia="Google Sans Text" w:hAnsi="Google Sans Text"/>
          <w:b w:val="1"/>
          <w:bCs w:val="1"/>
          <w:color w:val="1f1f1f"/>
          <w:rtl w:val="0"/>
        </w:rPr>
        <w:t xml:space="preserve">GLSL Shader</w:t>
      </w:r>
      <w:r w:rsidDel="00000000" w:rsidR="00000000" w:rsidRPr="00000000">
        <w:rPr>
          <w:rFonts w:ascii="Google Sans Text" w:cs="Google Sans Text" w:eastAsia="Google Sans Text" w:hAnsi="Google Sans Text"/>
          <w:color w:val="1f1f1f"/>
          <w:rtl w:val="0"/>
        </w:rPr>
        <w:t xml:space="preserve"> in Three.js to ensure organic fluidity.</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Vertex Shader</w:t>
      </w:r>
      <w:r w:rsidDel="00000000" w:rsidR="00000000" w:rsidRPr="00000000">
        <w:rPr>
          <w:rFonts w:ascii="Google Sans Text" w:cs="Google Sans Text" w:eastAsia="Google Sans Text" w:hAnsi="Google Sans Text"/>
          <w:color w:val="1f1f1f"/>
          <w:rtl w:val="0"/>
        </w:rPr>
        <w:t xml:space="preserve">: Manipulates the geometry vertices to create the pulsing (expansion/contraction) effect based on a sine wave modulated by the Occupancy variable.</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Fragment Shader</w:t>
      </w:r>
      <w:r w:rsidDel="00000000" w:rsidR="00000000" w:rsidRPr="00000000">
        <w:rPr>
          <w:rFonts w:ascii="Google Sans Text" w:cs="Google Sans Text" w:eastAsia="Google Sans Text" w:hAnsi="Google Sans Text"/>
          <w:color w:val="1f1f1f"/>
          <w:rtl w:val="0"/>
        </w:rPr>
        <w:t xml:space="preserve">: Handles the color transitions and texture blending. It uses noise maps to blend a "rust" or "bruise" texture over the base color when Response Time drops below a threshold.</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Uniforms</w:t>
      </w:r>
      <w:r w:rsidDel="00000000" w:rsidR="00000000" w:rsidRPr="00000000">
        <w:rPr>
          <w:rFonts w:ascii="Google Sans Text" w:cs="Google Sans Text" w:eastAsia="Google Sans Text" w:hAnsi="Google Sans Text"/>
          <w:color w:val="1f1f1f"/>
          <w:rtl w:val="0"/>
        </w:rPr>
        <w:t xml:space="preserve">: The shader receives real-time floats: u_heartRate, u_strokeVolume, u_decayLevel.</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 6: Technical Architecture and Implementation Roadmap</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"God Mode" Stack</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Building this system requires a departure from standard CRUD (Create, Read, Update, Delete) web architecture. It requires a real-time, event-driven stack more akin to a multiplayer game server.</w:t>
      </w:r>
    </w:p>
    <w:p w:rsidR="00000000" w:rsidDel="00000000" w:rsidP="00000000" w:rsidRDefault="00000000" w:rsidRPr="00000000" w14:paraId="000000A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6.1.1 Frontend Architecture</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Framework</w:t>
      </w:r>
      <w:r w:rsidDel="00000000" w:rsidR="00000000" w:rsidRPr="00000000">
        <w:rPr>
          <w:rFonts w:ascii="Google Sans Text" w:cs="Google Sans Text" w:eastAsia="Google Sans Text" w:hAnsi="Google Sans Text"/>
          <w:color w:val="1f1f1f"/>
          <w:rtl w:val="0"/>
        </w:rPr>
        <w:t xml:space="preserve">: React.js (for UI controls and state management).</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Visualization Engine</w:t>
      </w:r>
      <w:r w:rsidDel="00000000" w:rsidR="00000000" w:rsidRPr="00000000">
        <w:rPr>
          <w:rFonts w:ascii="Google Sans Text" w:cs="Google Sans Text" w:eastAsia="Google Sans Text" w:hAnsi="Google Sans Text"/>
          <w:color w:val="1f1f1f"/>
          <w:rtl w:val="0"/>
        </w:rPr>
        <w:t xml:space="preserve">: Three.js (via React-Three-Fiber) for the 3D scene.</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Physics Engine</w:t>
      </w:r>
      <w:r w:rsidDel="00000000" w:rsidR="00000000" w:rsidRPr="00000000">
        <w:rPr>
          <w:rFonts w:ascii="Google Sans Text" w:cs="Google Sans Text" w:eastAsia="Google Sans Text" w:hAnsi="Google Sans Text"/>
          <w:color w:val="1f1f1f"/>
          <w:rtl w:val="0"/>
        </w:rPr>
        <w:t xml:space="preserve">: d3-force-3d running in a dedicated </w:t>
      </w:r>
      <w:r w:rsidDel="00000000" w:rsidR="00000000" w:rsidRPr="00000000">
        <w:rPr>
          <w:rFonts w:ascii="Google Sans Text" w:cs="Google Sans Text" w:eastAsia="Google Sans Text" w:hAnsi="Google Sans Text"/>
          <w:b w:val="1"/>
          <w:bCs w:val="1"/>
          <w:color w:val="1f1f1f"/>
          <w:rtl w:val="0"/>
        </w:rPr>
        <w:t xml:space="preserve">Web Worker</w:t>
      </w:r>
      <w:r w:rsidDel="00000000" w:rsidR="00000000" w:rsidRPr="00000000">
        <w:rPr>
          <w:rFonts w:ascii="Google Sans Text" w:cs="Google Sans Text" w:eastAsia="Google Sans Text" w:hAnsi="Google Sans Text"/>
          <w:color w:val="1f1f1f"/>
          <w:rtl w:val="0"/>
        </w:rPr>
        <w:t xml:space="preserve">. This is critical. Calculating physics for 500+ nodes is CPU intensive. By offloading it to a worker thread, we ensure the main UI thread remains responsive (60 FPS), preventing the interface from freezing during heavy calculations.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Management</w:t>
      </w:r>
      <w:r w:rsidDel="00000000" w:rsidR="00000000" w:rsidRPr="00000000">
        <w:rPr>
          <w:rFonts w:ascii="Google Sans Text" w:cs="Google Sans Text" w:eastAsia="Google Sans Text" w:hAnsi="Google Sans Text"/>
          <w:color w:val="1f1f1f"/>
          <w:rtl w:val="0"/>
        </w:rPr>
        <w:t xml:space="preserve">: Zustand or Redux, specifically optimized for high-frequency updates (avoiding re-renders on every frame).</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6.1.2 Backend Architecture</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Real-Time Transport</w:t>
      </w:r>
      <w:r w:rsidDel="00000000" w:rsidR="00000000" w:rsidRPr="00000000">
        <w:rPr>
          <w:rFonts w:ascii="Google Sans Text" w:cs="Google Sans Text" w:eastAsia="Google Sans Text" w:hAnsi="Google Sans Text"/>
          <w:color w:val="1f1f1f"/>
          <w:rtl w:val="0"/>
        </w:rPr>
        <w:t xml:space="preserve">: Socket.io or distinct WebSockets. The dashboard subscribes to a "Clinic Stream."</w:t>
      </w:r>
    </w:p>
    <w:p w:rsidR="00000000" w:rsidDel="00000000" w:rsidP="00000000" w:rsidRDefault="00000000" w:rsidRPr="00000000" w14:paraId="000000A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Processing</w:t>
      </w:r>
      <w:r w:rsidDel="00000000" w:rsidR="00000000" w:rsidRPr="00000000">
        <w:rPr>
          <w:rFonts w:ascii="Google Sans Text" w:cs="Google Sans Text" w:eastAsia="Google Sans Text" w:hAnsi="Google Sans Text"/>
          <w:color w:val="1f1f1f"/>
          <w:rtl w:val="0"/>
        </w:rPr>
        <w:t xml:space="preserve">: A stream processing engine (e.g., Apache Kafka or Redis Streams). Raw events (phone calls, bookings) are ingested, and "derived metrics" (e.g., Decay Score, Heart Rate) are calculated in real-time before being pushed to the client.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B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 Management</w:t>
      </w:r>
      <w:r w:rsidDel="00000000" w:rsidR="00000000" w:rsidRPr="00000000">
        <w:rPr>
          <w:rFonts w:ascii="Google Sans Text" w:cs="Google Sans Text" w:eastAsia="Google Sans Text" w:hAnsi="Google Sans Text"/>
          <w:color w:val="1f1f1f"/>
          <w:rtl w:val="0"/>
        </w:rPr>
        <w:t xml:space="preserve">: The "Heartbeat" updates are throttled to match the visual rhythm (e.g., broadcast every 1-5 seconds) to prevent network congestion, while "Miracle" actions (dropping a buff) are prioritized for instant latency-free feedback.</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Performance Optimization: Handling Scale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requirement to handle 500+ interactive elements without tables is the primary technical bottleneck.</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Instanced Rendering</w:t>
      </w:r>
      <w:r w:rsidDel="00000000" w:rsidR="00000000" w:rsidRPr="00000000">
        <w:rPr>
          <w:rFonts w:ascii="Google Sans Text" w:cs="Google Sans Text" w:eastAsia="Google Sans Text" w:hAnsi="Google Sans Text"/>
          <w:color w:val="1f1f1f"/>
          <w:rtl w:val="0"/>
        </w:rPr>
        <w:t xml:space="preserve">: We use THREE.InstancedMesh. This allows us to render 5,000 spheres with the same overhead as rendering one. We update the instanceMatrix to move particles, rather than updating 5,000 separate objects.</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Texture Atlases</w:t>
      </w:r>
      <w:r w:rsidDel="00000000" w:rsidR="00000000" w:rsidRPr="00000000">
        <w:rPr>
          <w:rFonts w:ascii="Google Sans Text" w:cs="Google Sans Text" w:eastAsia="Google Sans Text" w:hAnsi="Google Sans Text"/>
          <w:color w:val="1f1f1f"/>
          <w:rtl w:val="0"/>
        </w:rPr>
        <w:t xml:space="preserve">: Icons and avatars are combined into a single texture atlas to reduce GPU texture switching.</w:t>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 of Detail (LOD)</w:t>
      </w:r>
      <w:r w:rsidDel="00000000" w:rsidR="00000000" w:rsidRPr="00000000">
        <w:rPr>
          <w:rFonts w:ascii="Google Sans Text" w:cs="Google Sans Text" w:eastAsia="Google Sans Text" w:hAnsi="Google Sans Text"/>
          <w:color w:val="1f1f1f"/>
          <w:rtl w:val="0"/>
        </w:rPr>
        <w:t xml:space="preserve">: When zoomed out to see all 500 leads, the particles are simple low-polygon meshes. As the user zooms in to a specific cluster, the high-fidelity meshes (with "rust" or "glow" shaders) are swapped in seamlessly.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Implementation Roadmap</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1: The Skeleton</w:t>
      </w:r>
      <w:r w:rsidDel="00000000" w:rsidR="00000000" w:rsidRPr="00000000">
        <w:rPr>
          <w:rFonts w:ascii="Google Sans Text" w:cs="Google Sans Text" w:eastAsia="Google Sans Text" w:hAnsi="Google Sans Text"/>
          <w:color w:val="1f1f1f"/>
          <w:rtl w:val="0"/>
        </w:rPr>
        <w:t xml:space="preserve">: Build the Three.js scene and the WebSocket connection. Visualize dummy particles moving in random flow fields.</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2: The Brain</w:t>
      </w:r>
      <w:r w:rsidDel="00000000" w:rsidR="00000000" w:rsidRPr="00000000">
        <w:rPr>
          <w:rFonts w:ascii="Google Sans Text" w:cs="Google Sans Text" w:eastAsia="Google Sans Text" w:hAnsi="Google Sans Text"/>
          <w:color w:val="1f1f1f"/>
          <w:rtl w:val="0"/>
        </w:rPr>
        <w:t xml:space="preserve">: Integrate the D3 force simulation. Map "Mass" to Revenue and "Color" to Recency.</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3: The Heart</w:t>
      </w:r>
      <w:r w:rsidDel="00000000" w:rsidR="00000000" w:rsidRPr="00000000">
        <w:rPr>
          <w:rFonts w:ascii="Google Sans Text" w:cs="Google Sans Text" w:eastAsia="Google Sans Text" w:hAnsi="Google Sans Text"/>
          <w:color w:val="1f1f1f"/>
          <w:rtl w:val="0"/>
        </w:rPr>
        <w:t xml:space="preserve">: Implement the Biomorphic Heartbeat widget with basic GLSL shaders.</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4: The Game</w:t>
      </w:r>
      <w:r w:rsidDel="00000000" w:rsidR="00000000" w:rsidRPr="00000000">
        <w:rPr>
          <w:rFonts w:ascii="Google Sans Text" w:cs="Google Sans Text" w:eastAsia="Google Sans Text" w:hAnsi="Google Sans Text"/>
          <w:color w:val="1f1f1f"/>
          <w:rtl w:val="0"/>
        </w:rPr>
        <w:t xml:space="preserve">: Build the "Spellbook" UI and the backend logic for Buffs and Mana.</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Phase 5: The Decay</w:t>
      </w:r>
      <w:r w:rsidDel="00000000" w:rsidR="00000000" w:rsidRPr="00000000">
        <w:rPr>
          <w:rFonts w:ascii="Google Sans Text" w:cs="Google Sans Text" w:eastAsia="Google Sans Text" w:hAnsi="Google Sans Text"/>
          <w:color w:val="1f1f1f"/>
          <w:rtl w:val="0"/>
        </w:rPr>
        <w:t xml:space="preserve">: Implement the Adaptive-DecayRank algorithm and the advanced "rust/evaporation" shaders.</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The Executive Cortex</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"Admin God Mode" dashboard represents the evolution of SaaS interface design from </w:t>
      </w:r>
      <w:r w:rsidDel="00000000" w:rsidR="00000000" w:rsidRPr="00000000">
        <w:rPr>
          <w:rFonts w:ascii="Google Sans Text" w:cs="Google Sans Text" w:eastAsia="Google Sans Text" w:hAnsi="Google Sans Text"/>
          <w:b w:val="1"/>
          <w:bCs w:val="1"/>
          <w:color w:val="1f1f1f"/>
          <w:rtl w:val="0"/>
        </w:rPr>
        <w:t xml:space="preserve">Administrative</w:t>
      </w:r>
      <w:r w:rsidDel="00000000" w:rsidR="00000000" w:rsidRPr="00000000">
        <w:rPr>
          <w:rFonts w:ascii="Google Sans Text" w:cs="Google Sans Text" w:eastAsia="Google Sans Text" w:hAnsi="Google Sans Text"/>
          <w:color w:val="1f1f1f"/>
          <w:rtl w:val="0"/>
        </w:rPr>
        <w:t xml:space="preserve"> (managing lists) to </w:t>
      </w:r>
      <w:r w:rsidDel="00000000" w:rsidR="00000000" w:rsidRPr="00000000">
        <w:rPr>
          <w:rFonts w:ascii="Google Sans Text" w:cs="Google Sans Text" w:eastAsia="Google Sans Text" w:hAnsi="Google Sans Text"/>
          <w:b w:val="1"/>
          <w:bCs w:val="1"/>
          <w:color w:val="1f1f1f"/>
          <w:rtl w:val="0"/>
        </w:rPr>
        <w:t xml:space="preserve">Executive</w:t>
      </w:r>
      <w:r w:rsidDel="00000000" w:rsidR="00000000" w:rsidRPr="00000000">
        <w:rPr>
          <w:rFonts w:ascii="Google Sans Text" w:cs="Google Sans Text" w:eastAsia="Google Sans Text" w:hAnsi="Google Sans Text"/>
          <w:color w:val="1f1f1f"/>
          <w:rtl w:val="0"/>
        </w:rPr>
        <w:t xml:space="preserve"> (managing systems). It recognizes that the complexity of a billion-dollar SaaS operation cannot be contained in rows and columns. By embracing spatial design, gamification mechanics, and organic metaphors, we create a tool that is not only functional but visceral.</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system converts abstract data into tangible reality. It turns "Revenue Leakage" from a statistic into a visual decay that demands to be cleaned. It turns "Employee Motivation" from a quarterly review topic into a real-time tactical game where the manager is the Dungeon Master. It turns "Business Health" from a spreadsheet cell into a beating heart.</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doing so, we do not just visualize the data; we </w:t>
      </w:r>
      <w:r w:rsidDel="00000000" w:rsidR="00000000" w:rsidRPr="00000000">
        <w:rPr>
          <w:rFonts w:ascii="Google Sans Text" w:cs="Google Sans Text" w:eastAsia="Google Sans Text" w:hAnsi="Google Sans Text"/>
          <w:b w:val="1"/>
          <w:bCs w:val="1"/>
          <w:color w:val="1f1f1f"/>
          <w:rtl w:val="0"/>
        </w:rPr>
        <w:t xml:space="preserve">physicalize</w:t>
      </w:r>
      <w:r w:rsidDel="00000000" w:rsidR="00000000" w:rsidRPr="00000000">
        <w:rPr>
          <w:rFonts w:ascii="Google Sans Text" w:cs="Google Sans Text" w:eastAsia="Google Sans Text" w:hAnsi="Google Sans Text"/>
          <w:color w:val="1f1f1f"/>
          <w:rtl w:val="0"/>
        </w:rPr>
        <w:t xml:space="preserve"> the responsibility. We create a feedback loop where the health of the dashboard becomes synonymous with the health of the clinic itself. The user—the God of this microcosm—is no longer struggling to understand what is happening. They </w:t>
      </w:r>
      <w:r w:rsidDel="00000000" w:rsidR="00000000" w:rsidRPr="00000000">
        <w:rPr>
          <w:rFonts w:ascii="Google Sans Text" w:cs="Google Sans Text" w:eastAsia="Google Sans Text" w:hAnsi="Google Sans Text"/>
          <w:i w:val="1"/>
          <w:iCs w:val="1"/>
          <w:color w:val="1f1f1f"/>
          <w:rtl w:val="0"/>
        </w:rPr>
        <w:t xml:space="preserve">see</w:t>
      </w:r>
      <w:r w:rsidDel="00000000" w:rsidR="00000000" w:rsidRPr="00000000">
        <w:rPr>
          <w:rFonts w:ascii="Google Sans Text" w:cs="Google Sans Text" w:eastAsia="Google Sans Text" w:hAnsi="Google Sans Text"/>
          <w:color w:val="1f1f1f"/>
          <w:rtl w:val="0"/>
        </w:rPr>
        <w:t xml:space="preserve"> it, they </w:t>
      </w:r>
      <w:r w:rsidDel="00000000" w:rsidR="00000000" w:rsidRPr="00000000">
        <w:rPr>
          <w:rFonts w:ascii="Google Sans Text" w:cs="Google Sans Text" w:eastAsia="Google Sans Text" w:hAnsi="Google Sans Text"/>
          <w:i w:val="1"/>
          <w:iCs w:val="1"/>
          <w:color w:val="1f1f1f"/>
          <w:rtl w:val="0"/>
        </w:rPr>
        <w:t xml:space="preserve">feel</w:t>
      </w:r>
      <w:r w:rsidDel="00000000" w:rsidR="00000000" w:rsidRPr="00000000">
        <w:rPr>
          <w:rFonts w:ascii="Google Sans Text" w:cs="Google Sans Text" w:eastAsia="Google Sans Text" w:hAnsi="Google Sans Text"/>
          <w:color w:val="1f1f1f"/>
          <w:rtl w:val="0"/>
        </w:rPr>
        <w:t xml:space="preserve"> it, and with a wave of their hand, they can change it. This is the future of the COO command center: intuitive, immersive, and alive.</w:t>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Minority Report: How AO Labs Is Designing the Future of Spatial UX ..., erişim tarihi Şubat 16, 2026, </w:t>
      </w:r>
      <w:hyperlink r:id="rId7">
        <w:r w:rsidDel="00000000" w:rsidR="00000000" w:rsidRPr="00000000">
          <w:rPr>
            <w:rFonts w:ascii="Google Sans" w:cs="Google Sans" w:eastAsia="Google Sans" w:hAnsi="Google Sans"/>
            <w:color w:val="0000ee"/>
            <w:sz w:val="24"/>
            <w:szCs w:val="24"/>
            <w:u w:val="single"/>
            <w:rtl w:val="0"/>
          </w:rPr>
          <w:t xml:space="preserve">https://www.aboutobjects.com/2025/05/14/minority-report-how-ao-labs-is-designing-the-future-of-spatial-ux/</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Visualization of Particle Traces in Virtual Environments - UC Davis, erişim tarihi Şubat 16, 2026, </w:t>
      </w:r>
      <w:hyperlink r:id="rId8">
        <w:r w:rsidDel="00000000" w:rsidR="00000000" w:rsidRPr="00000000">
          <w:rPr>
            <w:rFonts w:ascii="Google Sans" w:cs="Google Sans" w:eastAsia="Google Sans" w:hAnsi="Google Sans"/>
            <w:color w:val="0000ee"/>
            <w:sz w:val="24"/>
            <w:szCs w:val="24"/>
            <w:u w:val="single"/>
            <w:rtl w:val="0"/>
          </w:rPr>
          <w:t xml:space="preserve">https://escholarship.org/content/qt5438b7g9/qt5438b7g9.pdf?t=ptt2qp</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DecayRank: Real-Time Anomaly Detection in Dynamic ..., erişim tarihi Şubat 16, 2026, </w:t>
      </w:r>
      <w:hyperlink r:id="rId9">
        <w:r w:rsidDel="00000000" w:rsidR="00000000" w:rsidRPr="00000000">
          <w:rPr>
            <w:rFonts w:ascii="Google Sans" w:cs="Google Sans" w:eastAsia="Google Sans" w:hAnsi="Google Sans"/>
            <w:color w:val="0000ee"/>
            <w:sz w:val="24"/>
            <w:szCs w:val="24"/>
            <w:u w:val="single"/>
            <w:rtl w:val="0"/>
          </w:rPr>
          <w:t xml:space="preserve">https://www.mdpi.com/2076-3417/15/6/3360</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Materiality: crafting a new viscosity - DRS Digital Library, erişim tarihi Şubat 16, 2026, </w:t>
      </w:r>
      <w:hyperlink r:id="rId10">
        <w:r w:rsidDel="00000000" w:rsidR="00000000" w:rsidRPr="00000000">
          <w:rPr>
            <w:rFonts w:ascii="Google Sans" w:cs="Google Sans" w:eastAsia="Google Sans" w:hAnsi="Google Sans"/>
            <w:color w:val="0000ee"/>
            <w:sz w:val="24"/>
            <w:szCs w:val="24"/>
            <w:u w:val="single"/>
            <w:rtl w:val="0"/>
          </w:rPr>
          <w:t xml:space="preserve">https://dl.designresearchsociety.org/cgi/viewcontent.cgi?article=1617&amp;context=drs-conference-papers</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Strategy Dashboard for Gamification Design -, erişim tarihi Şubat 16, 2026, </w:t>
      </w:r>
      <w:hyperlink r:id="rId11">
        <w:r w:rsidDel="00000000" w:rsidR="00000000" w:rsidRPr="00000000">
          <w:rPr>
            <w:rFonts w:ascii="Google Sans" w:cs="Google Sans" w:eastAsia="Google Sans" w:hAnsi="Google Sans"/>
            <w:color w:val="0000ee"/>
            <w:sz w:val="24"/>
            <w:szCs w:val="24"/>
            <w:u w:val="single"/>
            <w:rtl w:val="0"/>
          </w:rPr>
          <w:t xml:space="preserve">https://octalysisgroup.com/2015/02/the-strategy-dashboard-for-gamification-design/</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Dungeon Master's Design Kit | PDF | Hero - Scribd, erişim tarihi Şubat 16, 2026, </w:t>
      </w:r>
      <w:hyperlink r:id="rId12">
        <w:r w:rsidDel="00000000" w:rsidR="00000000" w:rsidRPr="00000000">
          <w:rPr>
            <w:rFonts w:ascii="Google Sans" w:cs="Google Sans" w:eastAsia="Google Sans" w:hAnsi="Google Sans"/>
            <w:color w:val="0000ee"/>
            <w:sz w:val="24"/>
            <w:szCs w:val="24"/>
            <w:u w:val="single"/>
            <w:rtl w:val="0"/>
          </w:rPr>
          <w:t xml:space="preserve">https://www.scribd.com/document/392793135/Dungeon-Master-s-Design-Kit</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language of tables: pneumatic interface design for physical-digital experiences, erişim tarihi Şubat 16, 2026, </w:t>
      </w:r>
      <w:hyperlink r:id="rId13">
        <w:r w:rsidDel="00000000" w:rsidR="00000000" w:rsidRPr="00000000">
          <w:rPr>
            <w:rFonts w:ascii="Google Sans" w:cs="Google Sans" w:eastAsia="Google Sans" w:hAnsi="Google Sans"/>
            <w:color w:val="0000ee"/>
            <w:sz w:val="24"/>
            <w:szCs w:val="24"/>
            <w:u w:val="single"/>
            <w:rtl w:val="0"/>
          </w:rPr>
          <w:t xml:space="preserve">https://dl.designresearchsociety.org/cgi/viewcontent.cgi?article=1347&amp;context=iasdr</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Nature redux: interrogating biomorphism and soft robot aesthetics through generative AI, erişim tarihi Şubat 16, 2026, </w:t>
      </w:r>
      <w:hyperlink r:id="rId14">
        <w:r w:rsidDel="00000000" w:rsidR="00000000" w:rsidRPr="00000000">
          <w:rPr>
            <w:rFonts w:ascii="Google Sans" w:cs="Google Sans" w:eastAsia="Google Sans" w:hAnsi="Google Sans"/>
            <w:color w:val="0000ee"/>
            <w:sz w:val="24"/>
            <w:szCs w:val="24"/>
            <w:u w:val="single"/>
            <w:rtl w:val="0"/>
          </w:rPr>
          <w:t xml:space="preserve">https://pmc.ncbi.nlm.nih.gov/articles/PMC11543949/</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Bow Tie Funnel - RocketSource | Driving Strategic Action with Expert Insights, erişim tarihi Şubat 16, 2026, </w:t>
      </w:r>
      <w:hyperlink r:id="rId15">
        <w:r w:rsidDel="00000000" w:rsidR="00000000" w:rsidRPr="00000000">
          <w:rPr>
            <w:rFonts w:ascii="Google Sans" w:cs="Google Sans" w:eastAsia="Google Sans" w:hAnsi="Google Sans"/>
            <w:color w:val="0000ee"/>
            <w:sz w:val="24"/>
            <w:szCs w:val="24"/>
            <w:u w:val="single"/>
            <w:rtl w:val="0"/>
          </w:rPr>
          <w:t xml:space="preserve">https://www.rocketsource.com/cx-terms/bowtie-funnel/</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Power of “God Mode” in Modern Games 09-2025 - Apoena Ecopark, erişim tarihi Şubat 16, 2026, </w:t>
      </w:r>
      <w:hyperlink r:id="rId16">
        <w:r w:rsidDel="00000000" w:rsidR="00000000" w:rsidRPr="00000000">
          <w:rPr>
            <w:rFonts w:ascii="Google Sans" w:cs="Google Sans" w:eastAsia="Google Sans" w:hAnsi="Google Sans"/>
            <w:color w:val="0000ee"/>
            <w:sz w:val="24"/>
            <w:szCs w:val="24"/>
            <w:u w:val="single"/>
            <w:rtl w:val="0"/>
          </w:rPr>
          <w:t xml:space="preserve">https://apoenaecopark.com.br/unlocking-the-power-of-god-mode-in-modern-games-09-2025/</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Unlock "God Mode" at Work - Ravi Raman, erişim tarihi Şubat 16, 2026, </w:t>
      </w:r>
      <w:hyperlink r:id="rId17">
        <w:r w:rsidDel="00000000" w:rsidR="00000000" w:rsidRPr="00000000">
          <w:rPr>
            <w:rFonts w:ascii="Google Sans" w:cs="Google Sans" w:eastAsia="Google Sans" w:hAnsi="Google Sans"/>
            <w:color w:val="0000ee"/>
            <w:sz w:val="24"/>
            <w:szCs w:val="24"/>
            <w:u w:val="single"/>
            <w:rtl w:val="0"/>
          </w:rPr>
          <w:t xml:space="preserve">https://raviraman.com/how-to-unlock-god-mode-at-work/</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generic hierarchic architecture for the coordination of energy management systems. - mediaTUM, erişim tarihi Şubat 16, 2026, </w:t>
      </w:r>
      <w:hyperlink r:id="rId18">
        <w:r w:rsidDel="00000000" w:rsidR="00000000" w:rsidRPr="00000000">
          <w:rPr>
            <w:rFonts w:ascii="Google Sans" w:cs="Google Sans" w:eastAsia="Google Sans" w:hAnsi="Google Sans"/>
            <w:color w:val="0000ee"/>
            <w:sz w:val="24"/>
            <w:szCs w:val="24"/>
            <w:u w:val="single"/>
            <w:rtl w:val="0"/>
          </w:rPr>
          <w:t xml:space="preserve">https://mediatum.ub.tum.de/doc/1542268/pp0t4eddsgd7m1nfs5niv5wcm.Denis%20Bytschkow2.pdf</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KPI Dashboard? Benefits, Best Practices, and Examples - Domo, erişim tarihi Şubat 16, 2026, </w:t>
      </w:r>
      <w:hyperlink r:id="rId19">
        <w:r w:rsidDel="00000000" w:rsidR="00000000" w:rsidRPr="00000000">
          <w:rPr>
            <w:rFonts w:ascii="Google Sans" w:cs="Google Sans" w:eastAsia="Google Sans" w:hAnsi="Google Sans"/>
            <w:color w:val="0000ee"/>
            <w:sz w:val="24"/>
            <w:szCs w:val="24"/>
            <w:u w:val="single"/>
            <w:rtl w:val="0"/>
          </w:rPr>
          <w:t xml:space="preserve">https://www.domo.com/learn/article/kpi-dashboards</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God game - Wikipedia, erişim tarihi Şubat 16, 2026, </w:t>
      </w:r>
      <w:hyperlink r:id="rId20">
        <w:r w:rsidDel="00000000" w:rsidR="00000000" w:rsidRPr="00000000">
          <w:rPr>
            <w:rFonts w:ascii="Google Sans" w:cs="Google Sans" w:eastAsia="Google Sans" w:hAnsi="Google Sans"/>
            <w:color w:val="0000ee"/>
            <w:sz w:val="24"/>
            <w:szCs w:val="24"/>
            <w:u w:val="single"/>
            <w:rtl w:val="0"/>
          </w:rPr>
          <w:t xml:space="preserve">https://en.wikipedia.org/wiki/God_game</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Towards Effective Interaction in 3D Data Visualizations: What can we learn from videogames technology? - ResearchGate, erişim tarihi Şubat 16, 2026,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https://www.researchgate.net/publication/251433901_Towards_Effective_Interaction_in_3D_Data_Visualizations_What_can_we_learn_from_videogames_technology</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Visual Sedimentation - ResearchGate, erişim tarihi Şubat 16, 2026,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https://www.researchgate.net/publication/256837273_Visual_Sedimentation</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Biomorphic Forms and Patterns → Area → Sustainability, erişim tarihi Şubat 16, 2026, </w:t>
      </w:r>
      <w:hyperlink r:id="rId23">
        <w:r w:rsidDel="00000000" w:rsidR="00000000" w:rsidRPr="00000000">
          <w:rPr>
            <w:rFonts w:ascii="Google Sans" w:cs="Google Sans" w:eastAsia="Google Sans" w:hAnsi="Google Sans"/>
            <w:color w:val="0000ee"/>
            <w:sz w:val="24"/>
            <w:szCs w:val="24"/>
            <w:u w:val="single"/>
            <w:rtl w:val="0"/>
          </w:rPr>
          <w:t xml:space="preserve">https://lifestyle.sustainability-directory.com/area/biomorphic-forms-and-patterns/</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Avant-garde: your DIA data sommelier to assess and improve quantitative suitability in large datasets - skyline.ms, erişim tarihi Şubat 16, 2026, </w:t>
      </w:r>
      <w:hyperlink r:id="rId24">
        <w:r w:rsidDel="00000000" w:rsidR="00000000" w:rsidRPr="00000000">
          <w:rPr>
            <w:rFonts w:ascii="Google Sans" w:cs="Google Sans" w:eastAsia="Google Sans" w:hAnsi="Google Sans"/>
            <w:color w:val="0000ee"/>
            <w:sz w:val="24"/>
            <w:szCs w:val="24"/>
            <w:u w:val="single"/>
            <w:rtl w:val="0"/>
          </w:rPr>
          <w:t xml:space="preserve">https://skyline.ms/_webdav/home/software/Skyline/events/2019%20User%20Group%20Meeting%20at%20ASMS/%40files/Presentations/08-Vaca.pdf</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built a way to pull 500+ targeted business leads in minutes - want me to run your niche?, erişim tarihi Şubat 16, 2026, </w:t>
      </w:r>
      <w:hyperlink r:id="rId25">
        <w:r w:rsidDel="00000000" w:rsidR="00000000" w:rsidRPr="00000000">
          <w:rPr>
            <w:rFonts w:ascii="Google Sans" w:cs="Google Sans" w:eastAsia="Google Sans" w:hAnsi="Google Sans"/>
            <w:color w:val="0000ee"/>
            <w:sz w:val="24"/>
            <w:szCs w:val="24"/>
            <w:u w:val="single"/>
            <w:rtl w:val="0"/>
          </w:rPr>
          <w:t xml:space="preserve">https://www.reddit.com/r/Entrepreneurs/comments/1q8nmrh/i_built_a_way_to_pull_500_targeted_business_leads/</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D3? | D3 by Observable - D3.js, erişim tarihi Şubat 16, 2026, </w:t>
      </w:r>
      <w:hyperlink r:id="rId26">
        <w:r w:rsidDel="00000000" w:rsidR="00000000" w:rsidRPr="00000000">
          <w:rPr>
            <w:rFonts w:ascii="Google Sans" w:cs="Google Sans" w:eastAsia="Google Sans" w:hAnsi="Google Sans"/>
            <w:color w:val="0000ee"/>
            <w:sz w:val="24"/>
            <w:szCs w:val="24"/>
            <w:u w:val="single"/>
            <w:rtl w:val="0"/>
          </w:rPr>
          <w:t xml:space="preserve">https://d3js.org/what-is-d3</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 particles 3D animation - D3 js and Three js tutorial - YouTube, erişim tarihi Şubat 16, 2026, </w:t>
      </w:r>
      <w:hyperlink r:id="rId27">
        <w:r w:rsidDel="00000000" w:rsidR="00000000" w:rsidRPr="00000000">
          <w:rPr>
            <w:rFonts w:ascii="Google Sans" w:cs="Google Sans" w:eastAsia="Google Sans" w:hAnsi="Google Sans"/>
            <w:color w:val="0000ee"/>
            <w:sz w:val="24"/>
            <w:szCs w:val="24"/>
            <w:u w:val="single"/>
            <w:rtl w:val="0"/>
          </w:rPr>
          <w:t xml:space="preserve">https://www.youtube.com/watch?v=ogLGsx_jkc0</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2D/ 3D graphing engine powered by Three.js as an alternative to D3.js - Questions, erişim tarihi Şubat 16, 2026, </w:t>
      </w:r>
      <w:hyperlink r:id="rId28">
        <w:r w:rsidDel="00000000" w:rsidR="00000000" w:rsidRPr="00000000">
          <w:rPr>
            <w:rFonts w:ascii="Google Sans" w:cs="Google Sans" w:eastAsia="Google Sans" w:hAnsi="Google Sans"/>
            <w:color w:val="0000ee"/>
            <w:sz w:val="24"/>
            <w:szCs w:val="24"/>
            <w:u w:val="single"/>
            <w:rtl w:val="0"/>
          </w:rPr>
          <w:t xml:space="preserve">https://discourse.threejs.org/t/a-2d-3d-graphing-engine-powered-by-three-js-as-an-alternative-to-d3-js/80541</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Salesforce Sales Cloud Implementation Services - Minuscule Technologies, erişim tarihi Şubat 16, 2026, </w:t>
      </w:r>
      <w:hyperlink r:id="rId29">
        <w:r w:rsidDel="00000000" w:rsidR="00000000" w:rsidRPr="00000000">
          <w:rPr>
            <w:rFonts w:ascii="Google Sans" w:cs="Google Sans" w:eastAsia="Google Sans" w:hAnsi="Google Sans"/>
            <w:color w:val="0000ee"/>
            <w:sz w:val="24"/>
            <w:szCs w:val="24"/>
            <w:u w:val="single"/>
            <w:rtl w:val="0"/>
          </w:rPr>
          <w:t xml:space="preserve">https://www.minusculetechnologies.com/salesforce-services/implementation/sales-cloud</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Natural Phenomena as Metaphors for Visualization of Trend Data in Interactive Software Maps - ResearchGate, erişim tarihi Şubat 16, 2026, </w:t>
      </w:r>
      <w:hyperlink r:id="rId30">
        <w:r w:rsidDel="00000000" w:rsidR="00000000" w:rsidRPr="00000000">
          <w:rPr>
            <w:rFonts w:ascii="Google Sans" w:cs="Google Sans" w:eastAsia="Google Sans" w:hAnsi="Google Sans"/>
            <w:color w:val="0000ee"/>
            <w:sz w:val="24"/>
            <w:szCs w:val="24"/>
            <w:u w:val="single"/>
            <w:rtl w:val="0"/>
          </w:rPr>
          <w:t xml:space="preserve">https://www.researchgate.net/publication/281347949_Natural_Phenomena_as_Metaphors_for_Visualization_of_Trend_Data_in_Interactive_Software_Maps</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Flow Fields | Tyler Hobbs, erişim tarihi Şubat 16, 2026, </w:t>
      </w:r>
      <w:hyperlink r:id="rId31">
        <w:r w:rsidDel="00000000" w:rsidR="00000000" w:rsidRPr="00000000">
          <w:rPr>
            <w:rFonts w:ascii="Google Sans" w:cs="Google Sans" w:eastAsia="Google Sans" w:hAnsi="Google Sans"/>
            <w:color w:val="0000ee"/>
            <w:sz w:val="24"/>
            <w:szCs w:val="24"/>
            <w:u w:val="single"/>
            <w:rtl w:val="0"/>
          </w:rPr>
          <w:t xml:space="preserve">https://www.tylerxhobbs.com/words/flow-fields</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Force-Directed Edge Bundling | Tom Sawyer Software, erişim tarihi Şubat 16, 2026, </w:t>
      </w:r>
      <w:hyperlink r:id="rId32">
        <w:r w:rsidDel="00000000" w:rsidR="00000000" w:rsidRPr="00000000">
          <w:rPr>
            <w:rFonts w:ascii="Google Sans" w:cs="Google Sans" w:eastAsia="Google Sans" w:hAnsi="Google Sans"/>
            <w:color w:val="0000ee"/>
            <w:sz w:val="24"/>
            <w:szCs w:val="24"/>
            <w:u w:val="single"/>
            <w:rtl w:val="0"/>
          </w:rPr>
          <w:t xml:space="preserve">https://blog.tomsawyer.com/force-directed-edge-bundling-for-graph-visualization</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Internal Link Structure - Visualization Deep Dive Force Directed Graph Layout - CrawlSpider, erişim tarihi Şubat 16, 2026, </w:t>
      </w:r>
      <w:hyperlink r:id="rId33">
        <w:r w:rsidDel="00000000" w:rsidR="00000000" w:rsidRPr="00000000">
          <w:rPr>
            <w:rFonts w:ascii="Google Sans" w:cs="Google Sans" w:eastAsia="Google Sans" w:hAnsi="Google Sans"/>
            <w:color w:val="0000ee"/>
            <w:sz w:val="24"/>
            <w:szCs w:val="24"/>
            <w:u w:val="single"/>
            <w:rtl w:val="0"/>
          </w:rPr>
          <w:t xml:space="preserve">https://www.crawlspider.com/internal-link-structure-visualization-deep-dive-force-directed-graph-layout/</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Drawing a Mind Map with Force Directed Graphs - DEV Community, erişim tarihi Şubat 16, 2026, </w:t>
      </w:r>
      <w:hyperlink r:id="rId34">
        <w:r w:rsidDel="00000000" w:rsidR="00000000" w:rsidRPr="00000000">
          <w:rPr>
            <w:rFonts w:ascii="Google Sans" w:cs="Google Sans" w:eastAsia="Google Sans" w:hAnsi="Google Sans"/>
            <w:color w:val="0000ee"/>
            <w:sz w:val="24"/>
            <w:szCs w:val="24"/>
            <w:u w:val="single"/>
            <w:rtl w:val="0"/>
          </w:rPr>
          <w:t xml:space="preserve">https://dev.to/pahund/drawing-a-mind-map-with-three-js-and-react-force-directed-graphs-nuffshell-coding-diary-part-iv-1b74</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unreasonable flexibility of flow fields in generative art | by Hannah Yan Han | Medium, erişim tarihi Şubat 16, 2026, </w:t>
      </w:r>
      <w:hyperlink r:id="rId35">
        <w:r w:rsidDel="00000000" w:rsidR="00000000" w:rsidRPr="00000000">
          <w:rPr>
            <w:rFonts w:ascii="Google Sans" w:cs="Google Sans" w:eastAsia="Google Sans" w:hAnsi="Google Sans"/>
            <w:color w:val="0000ee"/>
            <w:sz w:val="24"/>
            <w:szCs w:val="24"/>
            <w:u w:val="single"/>
            <w:rtl w:val="0"/>
          </w:rPr>
          <w:t xml:space="preserve">https://medium.com/@yanhann10/flowfields-268d6218ac3b</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Design UX Patterns Best Practices - Pencil &amp; Paper, erişim tarihi Şubat 16, 2026, </w:t>
      </w:r>
      <w:hyperlink r:id="rId36">
        <w:r w:rsidDel="00000000" w:rsidR="00000000" w:rsidRPr="00000000">
          <w:rPr>
            <w:rFonts w:ascii="Google Sans" w:cs="Google Sans" w:eastAsia="Google Sans" w:hAnsi="Google Sans"/>
            <w:color w:val="0000ee"/>
            <w:sz w:val="24"/>
            <w:szCs w:val="24"/>
            <w:u w:val="single"/>
            <w:rtl w:val="0"/>
          </w:rPr>
          <w:t xml:space="preserve">https://www.pencilandpaper.io/articles/ux-pattern-analysis-data-dashboards</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dashboard: how to build and scale reporting in 2026 - Monday.com, erişim tarihi Şubat 16, 2026, </w:t>
      </w:r>
      <w:hyperlink r:id="rId37">
        <w:r w:rsidDel="00000000" w:rsidR="00000000" w:rsidRPr="00000000">
          <w:rPr>
            <w:rFonts w:ascii="Google Sans" w:cs="Google Sans" w:eastAsia="Google Sans" w:hAnsi="Google Sans"/>
            <w:color w:val="0000ee"/>
            <w:sz w:val="24"/>
            <w:szCs w:val="24"/>
            <w:u w:val="single"/>
            <w:rtl w:val="0"/>
          </w:rPr>
          <w:t xml:space="preserve">https://monday.com/blog/marketing/marketing-dashboard/</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NVIDIA's CEO Hosts Annual Investor Day Conference (Transcript) - Seeking Alpha, erişim tarihi Şubat 16, 2026, </w:t>
      </w:r>
      <w:hyperlink r:id="rId38">
        <w:r w:rsidDel="00000000" w:rsidR="00000000" w:rsidRPr="00000000">
          <w:rPr>
            <w:rFonts w:ascii="Google Sans" w:cs="Google Sans" w:eastAsia="Google Sans" w:hAnsi="Google Sans"/>
            <w:color w:val="0000ee"/>
            <w:sz w:val="24"/>
            <w:szCs w:val="24"/>
            <w:u w:val="single"/>
            <w:rtl w:val="0"/>
          </w:rPr>
          <w:t xml:space="preserve">https://seekingalpha.com/article/1336651-nvidias-ceo-hosts-annual-investor-day-conference-transcript</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Force-directed graph component / D3 - Observable, erişim tarihi Şubat 16, 2026, </w:t>
      </w:r>
      <w:hyperlink r:id="rId39">
        <w:r w:rsidDel="00000000" w:rsidR="00000000" w:rsidRPr="00000000">
          <w:rPr>
            <w:rFonts w:ascii="Google Sans" w:cs="Google Sans" w:eastAsia="Google Sans" w:hAnsi="Google Sans"/>
            <w:color w:val="0000ee"/>
            <w:sz w:val="24"/>
            <w:szCs w:val="24"/>
            <w:u w:val="single"/>
            <w:rtl w:val="0"/>
          </w:rPr>
          <w:t xml:space="preserve">https://observablehq.com/@d3/force-directed-graph-component</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Entropy: The Hidden Time Bomb in Your Org - Pharos.ai - Articles and Resources, erişim tarihi Şubat 16, 2026, </w:t>
      </w:r>
      <w:hyperlink r:id="rId40">
        <w:r w:rsidDel="00000000" w:rsidR="00000000" w:rsidRPr="00000000">
          <w:rPr>
            <w:rFonts w:ascii="Google Sans" w:cs="Google Sans" w:eastAsia="Google Sans" w:hAnsi="Google Sans"/>
            <w:color w:val="0000ee"/>
            <w:sz w:val="24"/>
            <w:szCs w:val="24"/>
            <w:u w:val="single"/>
            <w:rtl w:val="0"/>
          </w:rPr>
          <w:t xml:space="preserve">https://pharos.ai/blog/23-entropy-vs-observability</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Things you need to know about data observability | by Benedetta, erişim tarihi Şubat 16, 2026, </w:t>
      </w:r>
      <w:hyperlink r:id="rId41">
        <w:r w:rsidDel="00000000" w:rsidR="00000000" w:rsidRPr="00000000">
          <w:rPr>
            <w:rFonts w:ascii="Google Sans" w:cs="Google Sans" w:eastAsia="Google Sans" w:hAnsi="Google Sans"/>
            <w:color w:val="0000ee"/>
            <w:sz w:val="24"/>
            <w:szCs w:val="24"/>
            <w:u w:val="single"/>
            <w:rtl w:val="0"/>
          </w:rPr>
          <w:t xml:space="preserve">https://medium.com/@benedettacittadin/10-things-you-need-to-know-about-data-observability-251a94226fab</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Viscosity - Wikipedia, erişim tarihi Şubat 16, 2026, </w:t>
      </w:r>
      <w:hyperlink r:id="rId42">
        <w:r w:rsidDel="00000000" w:rsidR="00000000" w:rsidRPr="00000000">
          <w:rPr>
            <w:rFonts w:ascii="Google Sans" w:cs="Google Sans" w:eastAsia="Google Sans" w:hAnsi="Google Sans"/>
            <w:color w:val="0000ee"/>
            <w:sz w:val="24"/>
            <w:szCs w:val="24"/>
            <w:u w:val="single"/>
            <w:rtl w:val="0"/>
          </w:rPr>
          <w:t xml:space="preserve">https://en.wikipedia.org/wiki/Viscosity</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on the Influence of Heterogeneity and Viscosity on the Fluid Intrusion Mechanism of the Water Flooding Process Based on the Microscopic Visualization Experiment | ACS Omega, erişim tarihi Şubat 16, 2026, </w:t>
      </w:r>
      <w:hyperlink r:id="rId43">
        <w:r w:rsidDel="00000000" w:rsidR="00000000" w:rsidRPr="00000000">
          <w:rPr>
            <w:rFonts w:ascii="Google Sans" w:cs="Google Sans" w:eastAsia="Google Sans" w:hAnsi="Google Sans"/>
            <w:color w:val="0000ee"/>
            <w:sz w:val="24"/>
            <w:szCs w:val="24"/>
            <w:u w:val="single"/>
            <w:rtl w:val="0"/>
          </w:rPr>
          <w:t xml:space="preserve">https://pubs.acs.org/doi/10.1021/acsomega.3c08205</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Operational Decision Aids for Exploiting or Mitigating Electromagnetic Propagation Effects - DTIC, erişim tarihi Şubat 16, 2026, </w:t>
      </w:r>
      <w:hyperlink r:id="rId44">
        <w:r w:rsidDel="00000000" w:rsidR="00000000" w:rsidRPr="00000000">
          <w:rPr>
            <w:rFonts w:ascii="Google Sans" w:cs="Google Sans" w:eastAsia="Google Sans" w:hAnsi="Google Sans"/>
            <w:color w:val="0000ee"/>
            <w:sz w:val="24"/>
            <w:szCs w:val="24"/>
            <w:u w:val="single"/>
            <w:rtl w:val="0"/>
          </w:rPr>
          <w:t xml:space="preserve">https://apps.dtic.mil/sti/tr/pdf/ADA215917.pdf</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D-HYDRO D-RR User Manual - Deltares, erişim tarihi Şubat 16, 2026, </w:t>
      </w:r>
      <w:hyperlink r:id="rId45">
        <w:r w:rsidDel="00000000" w:rsidR="00000000" w:rsidRPr="00000000">
          <w:rPr>
            <w:rFonts w:ascii="Google Sans" w:cs="Google Sans" w:eastAsia="Google Sans" w:hAnsi="Google Sans"/>
            <w:color w:val="0000ee"/>
            <w:sz w:val="24"/>
            <w:szCs w:val="24"/>
            <w:u w:val="single"/>
            <w:rtl w:val="0"/>
          </w:rPr>
          <w:t xml:space="preserve">https://content.oss.deltares.nl/delft3dfm1d2d/D-Rainfall_Runoff_User_Manual.pdf</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anomaly detection: algorithms, use cases &amp; SQL code - Tinybird, erişim tarihi Şubat 16, 2026, </w:t>
      </w:r>
      <w:hyperlink r:id="rId46">
        <w:r w:rsidDel="00000000" w:rsidR="00000000" w:rsidRPr="00000000">
          <w:rPr>
            <w:rFonts w:ascii="Google Sans" w:cs="Google Sans" w:eastAsia="Google Sans" w:hAnsi="Google Sans"/>
            <w:color w:val="0000ee"/>
            <w:sz w:val="24"/>
            <w:szCs w:val="24"/>
            <w:u w:val="single"/>
            <w:rtl w:val="0"/>
          </w:rPr>
          <w:t xml:space="preserve">https://www.tinybird.co/blog/real-time-anomaly-detection</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 for Games: An Updated Scoping Review (2020-2024) - arXiv, erişim tarihi Şubat 16, 2026, </w:t>
      </w:r>
      <w:hyperlink r:id="rId47">
        <w:r w:rsidDel="00000000" w:rsidR="00000000" w:rsidRPr="00000000">
          <w:rPr>
            <w:rFonts w:ascii="Google Sans" w:cs="Google Sans" w:eastAsia="Google Sans" w:hAnsi="Google Sans"/>
            <w:color w:val="0000ee"/>
            <w:sz w:val="24"/>
            <w:szCs w:val="24"/>
            <w:u w:val="single"/>
            <w:rtl w:val="0"/>
          </w:rPr>
          <w:t xml:space="preserve">https://arxiv.org/pdf/2411.00308?</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EMDR Gaming Recovery and Insight Protocol (E-GRIP): An Approach For Treating Video Game Addiction - AURA - Antioch University Repository and Archive, erişim tarihi Şubat 16, 2026, </w:t>
      </w:r>
      <w:hyperlink r:id="rId48">
        <w:r w:rsidDel="00000000" w:rsidR="00000000" w:rsidRPr="00000000">
          <w:rPr>
            <w:rFonts w:ascii="Google Sans" w:cs="Google Sans" w:eastAsia="Google Sans" w:hAnsi="Google Sans"/>
            <w:color w:val="0000ee"/>
            <w:sz w:val="24"/>
            <w:szCs w:val="24"/>
            <w:u w:val="single"/>
            <w:rtl w:val="0"/>
          </w:rPr>
          <w:t xml:space="preserve">https://aura.antioch.edu/cgi/viewcontent.cgi?article=2070&amp;context=etds</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Guide to Great Video Game Design (2010).pdf, erişim tarihi Şubat 16, 2026, </w:t>
      </w:r>
      <w:hyperlink r:id="rId49">
        <w:r w:rsidDel="00000000" w:rsidR="00000000" w:rsidRPr="00000000">
          <w:rPr>
            <w:rFonts w:ascii="Google Sans" w:cs="Google Sans" w:eastAsia="Google Sans" w:hAnsi="Google Sans"/>
            <w:color w:val="0000ee"/>
            <w:sz w:val="24"/>
            <w:szCs w:val="24"/>
            <w:u w:val="single"/>
            <w:rtl w:val="0"/>
          </w:rPr>
          <w:t xml:space="preserve">https://eclass.uoa.gr/modules/document/file.php/DI413/%CE%94%CE%B9%CE%AC%CF%86%CE%BF%CF%81%CE%B1/Rogers_LevelUp_2010videogame-design.pdf</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on Core - A Gaming's "Why We Should Buff More Than Nerf" Video : r/gamedesign, erişim tarihi Şubat 16, 2026, </w:t>
      </w:r>
      <w:hyperlink r:id="rId50">
        <w:r w:rsidDel="00000000" w:rsidR="00000000" w:rsidRPr="00000000">
          <w:rPr>
            <w:rFonts w:ascii="Google Sans" w:cs="Google Sans" w:eastAsia="Google Sans" w:hAnsi="Google Sans"/>
            <w:color w:val="0000ee"/>
            <w:sz w:val="24"/>
            <w:szCs w:val="24"/>
            <w:u w:val="single"/>
            <w:rtl w:val="0"/>
          </w:rPr>
          <w:t xml:space="preserve">https://www.reddit.com/r/gamedesign/comments/5rjy4a/analysis_on_core_a_gamings_why_we_should_buff/</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 Open Sources Command and Conquer: Red Alert, along with other games | Hacker News, erişim tarihi Şubat 16, 2026, </w:t>
      </w:r>
      <w:hyperlink r:id="rId51">
        <w:r w:rsidDel="00000000" w:rsidR="00000000" w:rsidRPr="00000000">
          <w:rPr>
            <w:rFonts w:ascii="Google Sans" w:cs="Google Sans" w:eastAsia="Google Sans" w:hAnsi="Google Sans"/>
            <w:color w:val="0000ee"/>
            <w:sz w:val="24"/>
            <w:szCs w:val="24"/>
            <w:u w:val="single"/>
            <w:rtl w:val="0"/>
          </w:rPr>
          <w:t xml:space="preserve">https://news.ycombinator.com/item?id=43197131</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UI Details, Big UX Impact - Qodequay Technologies, erişim tarihi Şubat 16, 2026, </w:t>
      </w:r>
      <w:hyperlink r:id="rId52">
        <w:r w:rsidDel="00000000" w:rsidR="00000000" w:rsidRPr="00000000">
          <w:rPr>
            <w:rFonts w:ascii="Google Sans" w:cs="Google Sans" w:eastAsia="Google Sans" w:hAnsi="Google Sans"/>
            <w:color w:val="0000ee"/>
            <w:sz w:val="24"/>
            <w:szCs w:val="24"/>
            <w:u w:val="single"/>
            <w:rtl w:val="0"/>
          </w:rPr>
          <w:t xml:space="preserve">https://www.qodequay.com/small-ui-details-big-ux-impact</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Workday Discovery Boards vs. Dashboards - What to Know - Commit Consulting, erişim tarihi Şubat 16, 2026, </w:t>
      </w:r>
      <w:hyperlink r:id="rId53">
        <w:r w:rsidDel="00000000" w:rsidR="00000000" w:rsidRPr="00000000">
          <w:rPr>
            <w:rFonts w:ascii="Google Sans" w:cs="Google Sans" w:eastAsia="Google Sans" w:hAnsi="Google Sans"/>
            <w:color w:val="0000ee"/>
            <w:sz w:val="24"/>
            <w:szCs w:val="24"/>
            <w:u w:val="single"/>
            <w:rtl w:val="0"/>
          </w:rPr>
          <w:t xml:space="preserve">https://commitconsulting.com/blog/workday-discovery-boards-vs-dashboards</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Reality Is Broken - WordPress.com, erişim tarihi Şubat 16, 2026, </w:t>
      </w:r>
      <w:hyperlink r:id="rId54">
        <w:r w:rsidDel="00000000" w:rsidR="00000000" w:rsidRPr="00000000">
          <w:rPr>
            <w:rFonts w:ascii="Google Sans" w:cs="Google Sans" w:eastAsia="Google Sans" w:hAnsi="Google Sans"/>
            <w:color w:val="0000ee"/>
            <w:sz w:val="24"/>
            <w:szCs w:val="24"/>
            <w:u w:val="single"/>
            <w:rtl w:val="0"/>
          </w:rPr>
          <w:t xml:space="preserve">https://educacaofisicaaefcps.files.wordpress.com/2018/07/reality_is_broken.pdf</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Stack » Strategy - Wurb, erişim tarihi Şubat 16, 2026, </w:t>
      </w:r>
      <w:hyperlink r:id="rId55">
        <w:r w:rsidDel="00000000" w:rsidR="00000000" w:rsidRPr="00000000">
          <w:rPr>
            <w:rFonts w:ascii="Google Sans" w:cs="Google Sans" w:eastAsia="Google Sans" w:hAnsi="Google Sans"/>
            <w:color w:val="0000ee"/>
            <w:sz w:val="24"/>
            <w:szCs w:val="24"/>
            <w:u w:val="single"/>
            <w:rtl w:val="0"/>
          </w:rPr>
          <w:t xml:space="preserve">https://www.wurb.com/stack/archives/category/strategy</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Strategy Dashboard for Effective Gamification Design - Yu-kai Chou, erişim tarihi Şubat 16, 2026, </w:t>
      </w:r>
      <w:hyperlink r:id="rId56">
        <w:r w:rsidDel="00000000" w:rsidR="00000000" w:rsidRPr="00000000">
          <w:rPr>
            <w:rFonts w:ascii="Google Sans" w:cs="Google Sans" w:eastAsia="Google Sans" w:hAnsi="Google Sans"/>
            <w:color w:val="0000ee"/>
            <w:sz w:val="24"/>
            <w:szCs w:val="24"/>
            <w:u w:val="single"/>
            <w:rtl w:val="0"/>
          </w:rPr>
          <w:t xml:space="preserve">https://yukaichou.com/gamification-study/the-strategy-dashboard-for-gamification-design/</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Retail MLOps Is Harder Than You Think - ZenML Blog, erişim tarihi Şubat 16, 2026, </w:t>
      </w:r>
      <w:hyperlink r:id="rId57">
        <w:r w:rsidDel="00000000" w:rsidR="00000000" w:rsidRPr="00000000">
          <w:rPr>
            <w:rFonts w:ascii="Google Sans" w:cs="Google Sans" w:eastAsia="Google Sans" w:hAnsi="Google Sans"/>
            <w:color w:val="0000ee"/>
            <w:sz w:val="24"/>
            <w:szCs w:val="24"/>
            <w:u w:val="single"/>
            <w:rtl w:val="0"/>
          </w:rPr>
          <w:t xml:space="preserve">https://www.zenml.io/blog/why-retail-mlops-is-harder-than-you-think</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Biomimicry: Learning from Nature, Even in Construction - Ferrovial, erişim tarihi Şubat 16, 2026, </w:t>
      </w:r>
      <w:hyperlink r:id="rId58">
        <w:r w:rsidDel="00000000" w:rsidR="00000000" w:rsidRPr="00000000">
          <w:rPr>
            <w:rFonts w:ascii="Google Sans" w:cs="Google Sans" w:eastAsia="Google Sans" w:hAnsi="Google Sans"/>
            <w:color w:val="0000ee"/>
            <w:sz w:val="24"/>
            <w:szCs w:val="24"/>
            <w:u w:val="single"/>
            <w:rtl w:val="0"/>
          </w:rPr>
          <w:t xml:space="preserve">https://www.ferrovial.com/blog/en/2021/11/biomimicry-learning-from-nature-even-in-construction/</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healthcare dashboard examples and the metrics they track - Arcadia, erişim tarihi Şubat 16, 2026, </w:t>
      </w:r>
      <w:hyperlink r:id="rId59">
        <w:r w:rsidDel="00000000" w:rsidR="00000000" w:rsidRPr="00000000">
          <w:rPr>
            <w:rFonts w:ascii="Google Sans" w:cs="Google Sans" w:eastAsia="Google Sans" w:hAnsi="Google Sans"/>
            <w:color w:val="0000ee"/>
            <w:sz w:val="24"/>
            <w:szCs w:val="24"/>
            <w:u w:val="single"/>
            <w:rtl w:val="0"/>
          </w:rPr>
          <w:t xml:space="preserve">https://arcadia.io/resources/healthcare-dashboard-examples</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7 Healthcare Dashboard Examples - Bold BI, erişim tarihi Şubat 16, 2026, </w:t>
      </w:r>
      <w:hyperlink r:id="rId60">
        <w:r w:rsidDel="00000000" w:rsidR="00000000" w:rsidRPr="00000000">
          <w:rPr>
            <w:rFonts w:ascii="Google Sans" w:cs="Google Sans" w:eastAsia="Google Sans" w:hAnsi="Google Sans"/>
            <w:color w:val="0000ee"/>
            <w:sz w:val="24"/>
            <w:szCs w:val="24"/>
            <w:u w:val="single"/>
            <w:rtl w:val="0"/>
          </w:rPr>
          <w:t xml:space="preserve">https://www.boldbi.com/dashboard-examples/healthcare/</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Constraints on fundamental physical constants from bio-friendly viscosity and diffusion - PMC, erişim tarihi Şubat 16, 2026, </w:t>
      </w:r>
      <w:hyperlink r:id="rId61">
        <w:r w:rsidDel="00000000" w:rsidR="00000000" w:rsidRPr="00000000">
          <w:rPr>
            <w:rFonts w:ascii="Google Sans" w:cs="Google Sans" w:eastAsia="Google Sans" w:hAnsi="Google Sans"/>
            <w:color w:val="0000ee"/>
            <w:sz w:val="24"/>
            <w:szCs w:val="24"/>
            <w:u w:val="single"/>
            <w:rtl w:val="0"/>
          </w:rPr>
          <w:t xml:space="preserve">https://pmc.ncbi.nlm.nih.gov/articles/PMC10446471/</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Heartbeat uptime service sample dashboard - Beats - Discuss the Elastic Stack, erişim tarihi Şubat 16, 2026, </w:t>
      </w:r>
      <w:hyperlink r:id="rId62">
        <w:r w:rsidDel="00000000" w:rsidR="00000000" w:rsidRPr="00000000">
          <w:rPr>
            <w:rFonts w:ascii="Google Sans" w:cs="Google Sans" w:eastAsia="Google Sans" w:hAnsi="Google Sans"/>
            <w:color w:val="0000ee"/>
            <w:sz w:val="24"/>
            <w:szCs w:val="24"/>
            <w:u w:val="single"/>
            <w:rtl w:val="0"/>
          </w:rPr>
          <w:t xml:space="preserve">https://discuss.elastic.co/t/heartbeat-uptime-service-sample-dashboard/282759</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Rational Performance Tester Version 7 - IBM Redbooks, erişim tarihi Şubat 16, 2026, </w:t>
      </w:r>
      <w:hyperlink r:id="rId63">
        <w:r w:rsidDel="00000000" w:rsidR="00000000" w:rsidRPr="00000000">
          <w:rPr>
            <w:rFonts w:ascii="Google Sans" w:cs="Google Sans" w:eastAsia="Google Sans" w:hAnsi="Google Sans"/>
            <w:color w:val="0000ee"/>
            <w:sz w:val="24"/>
            <w:szCs w:val="24"/>
            <w:u w:val="single"/>
            <w:rtl w:val="0"/>
          </w:rPr>
          <w:t xml:space="preserve">https://www.redbooks.ibm.com/redbooks/pdfs/sg247391.pdf</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User Interfaces to Visualize Complex Data Patterns for Actionable Insights - Zigpoll, erişim tarihi Şubat 16, 2026, </w:t>
      </w:r>
      <w:hyperlink r:id="rId64">
        <w:r w:rsidDel="00000000" w:rsidR="00000000" w:rsidRPr="00000000">
          <w:rPr>
            <w:rFonts w:ascii="Google Sans" w:cs="Google Sans" w:eastAsia="Google Sans" w:hAnsi="Google Sans"/>
            <w:color w:val="0000ee"/>
            <w:sz w:val="24"/>
            <w:szCs w:val="24"/>
            <w:u w:val="single"/>
            <w:rtl w:val="0"/>
          </w:rPr>
          <w:t xml:space="preserve">https://www.zigpoll.com/content/how-can-we-design-a-user-interface-that-effectively-visualizes-complex-data-patterns-to-help-data-researchers-identify-actionable-insights-quickly</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Real-Time Anomaly Detection: Engineering Robust Models for Streaming Timeseries Data (Part 2) - Medium, erişim tarihi Şubat 16, 2026, </w:t>
      </w:r>
      <w:hyperlink r:id="rId65">
        <w:r w:rsidDel="00000000" w:rsidR="00000000" w:rsidRPr="00000000">
          <w:rPr>
            <w:rFonts w:ascii="Google Sans" w:cs="Google Sans" w:eastAsia="Google Sans" w:hAnsi="Google Sans"/>
            <w:color w:val="0000ee"/>
            <w:sz w:val="24"/>
            <w:szCs w:val="24"/>
            <w:u w:val="single"/>
            <w:rtl w:val="0"/>
          </w:rPr>
          <w:t xml:space="preserve">https://medium.com/kairi-ai/advancing-real-time-anomaly-detection-engineering-robust-models-for-streaming-timeseries-data-4f9ebe0f26ec</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Millennium Final Report - Caltrans, erişim tarihi Şubat 16, 2026, </w:t>
      </w:r>
      <w:hyperlink r:id="rId66">
        <w:r w:rsidDel="00000000" w:rsidR="00000000" w:rsidRPr="00000000">
          <w:rPr>
            <w:rFonts w:ascii="Google Sans" w:cs="Google Sans" w:eastAsia="Google Sans" w:hAnsi="Google Sans"/>
            <w:color w:val="0000ee"/>
            <w:sz w:val="24"/>
            <w:szCs w:val="24"/>
            <w:u w:val="single"/>
            <w:rtl w:val="0"/>
          </w:rPr>
          <w:t xml:space="preserve">https://dot.ca.gov/-/media/dot-media/programs/research-innovation-system-information/documents/f0017210-task-1930-tsm.pdf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pharos.ai/blog/23-entropy-vs-observability" TargetMode="External"/><Relationship Id="rId42" Type="http://schemas.openxmlformats.org/officeDocument/2006/relationships/hyperlink" Target="https://en.wikipedia.org/wiki/Viscosity" TargetMode="External"/><Relationship Id="rId41" Type="http://schemas.openxmlformats.org/officeDocument/2006/relationships/hyperlink" Target="https://medium.com/@benedettacittadin/10-things-you-need-to-know-about-data-observability-251a94226fab" TargetMode="External"/><Relationship Id="rId44" Type="http://schemas.openxmlformats.org/officeDocument/2006/relationships/hyperlink" Target="https://apps.dtic.mil/sti/tr/pdf/ADA215917.pdf" TargetMode="External"/><Relationship Id="rId43" Type="http://schemas.openxmlformats.org/officeDocument/2006/relationships/hyperlink" Target="https://pubs.acs.org/doi/10.1021/acsomega.3c08205" TargetMode="External"/><Relationship Id="rId46" Type="http://schemas.openxmlformats.org/officeDocument/2006/relationships/hyperlink" Target="https://www.tinybird.co/blog/real-time-anomaly-detection" TargetMode="External"/><Relationship Id="rId45" Type="http://schemas.openxmlformats.org/officeDocument/2006/relationships/hyperlink" Target="https://content.oss.deltares.nl/delft3dfm1d2d/D-Rainfall_Runoff_User_Manual.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076-3417/15/6/3360" TargetMode="External"/><Relationship Id="rId48" Type="http://schemas.openxmlformats.org/officeDocument/2006/relationships/hyperlink" Target="https://aura.antioch.edu/cgi/viewcontent.cgi?article=2070&amp;context=etds" TargetMode="External"/><Relationship Id="rId47" Type="http://schemas.openxmlformats.org/officeDocument/2006/relationships/hyperlink" Target="https://arxiv.org/pdf/2411.00308" TargetMode="External"/><Relationship Id="rId49" Type="http://schemas.openxmlformats.org/officeDocument/2006/relationships/hyperlink" Target="https://eclass.uoa.gr/modules/document/file.php/DI413/%CE%94%CE%B9%CE%AC%CF%86%CE%BF%CF%81%CE%B1/Rogers_LevelUp_2010videogame-design.pdf"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aboutobjects.com/2025/05/14/minority-report-how-ao-labs-is-designing-the-future-of-spatial-ux/" TargetMode="External"/><Relationship Id="rId8" Type="http://schemas.openxmlformats.org/officeDocument/2006/relationships/hyperlink" Target="https://escholarship.org/content/qt5438b7g9/qt5438b7g9.pdf?t=ptt2qp" TargetMode="External"/><Relationship Id="rId31" Type="http://schemas.openxmlformats.org/officeDocument/2006/relationships/hyperlink" Target="https://www.tylerxhobbs.com/words/flow-fields" TargetMode="External"/><Relationship Id="rId30" Type="http://schemas.openxmlformats.org/officeDocument/2006/relationships/hyperlink" Target="https://www.researchgate.net/publication/281347949_Natural_Phenomena_as_Metaphors_for_Visualization_of_Trend_Data_in_Interactive_Software_Maps" TargetMode="External"/><Relationship Id="rId33" Type="http://schemas.openxmlformats.org/officeDocument/2006/relationships/hyperlink" Target="https://www.crawlspider.com/internal-link-structure-visualization-deep-dive-force-directed-graph-layout/" TargetMode="External"/><Relationship Id="rId32" Type="http://schemas.openxmlformats.org/officeDocument/2006/relationships/hyperlink" Target="https://blog.tomsawyer.com/force-directed-edge-bundling-for-graph-visualization" TargetMode="External"/><Relationship Id="rId35" Type="http://schemas.openxmlformats.org/officeDocument/2006/relationships/hyperlink" Target="https://medium.com/@yanhann10/flowfields-268d6218ac3b" TargetMode="External"/><Relationship Id="rId34" Type="http://schemas.openxmlformats.org/officeDocument/2006/relationships/hyperlink" Target="https://dev.to/pahund/drawing-a-mind-map-with-three-js-and-react-force-directed-graphs-nuffshell-coding-diary-part-iv-1b74" TargetMode="External"/><Relationship Id="rId37" Type="http://schemas.openxmlformats.org/officeDocument/2006/relationships/hyperlink" Target="https://monday.com/blog/marketing/marketing-dashboard/" TargetMode="External"/><Relationship Id="rId36" Type="http://schemas.openxmlformats.org/officeDocument/2006/relationships/hyperlink" Target="https://www.pencilandpaper.io/articles/ux-pattern-analysis-data-dashboards" TargetMode="External"/><Relationship Id="rId39" Type="http://schemas.openxmlformats.org/officeDocument/2006/relationships/hyperlink" Target="https://observablehq.com/@d3/force-directed-graph-component" TargetMode="External"/><Relationship Id="rId38" Type="http://schemas.openxmlformats.org/officeDocument/2006/relationships/hyperlink" Target="https://seekingalpha.com/article/1336651-nvidias-ceo-hosts-annual-investor-day-conference-transcript" TargetMode="External"/><Relationship Id="rId62" Type="http://schemas.openxmlformats.org/officeDocument/2006/relationships/hyperlink" Target="https://discuss.elastic.co/t/heartbeat-uptime-service-sample-dashboard/282759" TargetMode="External"/><Relationship Id="rId61" Type="http://schemas.openxmlformats.org/officeDocument/2006/relationships/hyperlink" Target="https://pmc.ncbi.nlm.nih.gov/articles/PMC10446471/" TargetMode="External"/><Relationship Id="rId20" Type="http://schemas.openxmlformats.org/officeDocument/2006/relationships/hyperlink" Target="https://en.wikipedia.org/wiki/God_game" TargetMode="External"/><Relationship Id="rId64" Type="http://schemas.openxmlformats.org/officeDocument/2006/relationships/hyperlink" Target="https://www.zigpoll.com/content/how-can-we-design-a-user-interface-that-effectively-visualizes-complex-data-patterns-to-help-data-researchers-identify-actionable-insights-quickly" TargetMode="External"/><Relationship Id="rId63" Type="http://schemas.openxmlformats.org/officeDocument/2006/relationships/hyperlink" Target="https://www.redbooks.ibm.com/redbooks/pdfs/sg247391.pdf" TargetMode="External"/><Relationship Id="rId22" Type="http://schemas.openxmlformats.org/officeDocument/2006/relationships/hyperlink" Target="https://www.researchgate.net/publication/256837273_Visual_Sedimentation" TargetMode="External"/><Relationship Id="rId66" Type="http://schemas.openxmlformats.org/officeDocument/2006/relationships/hyperlink" Target="https://dot.ca.gov/-/media/dot-media/programs/research-innovation-system-information/documents/f0017210-task-1930-tsm.pdf" TargetMode="External"/><Relationship Id="rId21" Type="http://schemas.openxmlformats.org/officeDocument/2006/relationships/hyperlink" Target="https://www.researchgate.net/publication/251433901_Towards_Effective_Interaction_in_3D_Data_Visualizations_What_can_we_learn_from_videogames_technology" TargetMode="External"/><Relationship Id="rId65" Type="http://schemas.openxmlformats.org/officeDocument/2006/relationships/hyperlink" Target="https://medium.com/kairi-ai/advancing-real-time-anomaly-detection-engineering-robust-models-for-streaming-timeseries-data-4f9ebe0f26ec" TargetMode="External"/><Relationship Id="rId24" Type="http://schemas.openxmlformats.org/officeDocument/2006/relationships/hyperlink" Target="https://skyline.ms/_webdav/home/software/Skyline/events/2019%20User%20Group%20Meeting%20at%20ASMS/%40files/Presentations/08-Vaca.pdf" TargetMode="External"/><Relationship Id="rId23" Type="http://schemas.openxmlformats.org/officeDocument/2006/relationships/hyperlink" Target="https://lifestyle.sustainability-directory.com/area/biomorphic-forms-and-patterns/" TargetMode="External"/><Relationship Id="rId60" Type="http://schemas.openxmlformats.org/officeDocument/2006/relationships/hyperlink" Target="https://www.boldbi.com/dashboard-examples/healthcare/" TargetMode="External"/><Relationship Id="rId26" Type="http://schemas.openxmlformats.org/officeDocument/2006/relationships/hyperlink" Target="https://d3js.org/what-is-d3" TargetMode="External"/><Relationship Id="rId25" Type="http://schemas.openxmlformats.org/officeDocument/2006/relationships/hyperlink" Target="https://www.reddit.com/r/Entrepreneurs/comments/1q8nmrh/i_built_a_way_to_pull_500_targeted_business_leads/" TargetMode="External"/><Relationship Id="rId28" Type="http://schemas.openxmlformats.org/officeDocument/2006/relationships/hyperlink" Target="https://discourse.threejs.org/t/a-2d-3d-graphing-engine-powered-by-three-js-as-an-alternative-to-d3-js/80541" TargetMode="External"/><Relationship Id="rId27" Type="http://schemas.openxmlformats.org/officeDocument/2006/relationships/hyperlink" Target="https://www.youtube.com/watch?v=ogLGsx_jkc0" TargetMode="External"/><Relationship Id="rId29" Type="http://schemas.openxmlformats.org/officeDocument/2006/relationships/hyperlink" Target="https://www.minusculetechnologies.com/salesforce-services/implementation/sales-cloud" TargetMode="External"/><Relationship Id="rId51" Type="http://schemas.openxmlformats.org/officeDocument/2006/relationships/hyperlink" Target="https://news.ycombinator.com/item?id=43197131" TargetMode="External"/><Relationship Id="rId50" Type="http://schemas.openxmlformats.org/officeDocument/2006/relationships/hyperlink" Target="https://www.reddit.com/r/gamedesign/comments/5rjy4a/analysis_on_core_a_gamings_why_we_should_buff/" TargetMode="External"/><Relationship Id="rId53" Type="http://schemas.openxmlformats.org/officeDocument/2006/relationships/hyperlink" Target="https://commitconsulting.com/blog/workday-discovery-boards-vs-dashboards" TargetMode="External"/><Relationship Id="rId52" Type="http://schemas.openxmlformats.org/officeDocument/2006/relationships/hyperlink" Target="https://www.qodequay.com/small-ui-details-big-ux-impact" TargetMode="External"/><Relationship Id="rId11" Type="http://schemas.openxmlformats.org/officeDocument/2006/relationships/hyperlink" Target="https://octalysisgroup.com/2015/02/the-strategy-dashboard-for-gamification-design/" TargetMode="External"/><Relationship Id="rId55" Type="http://schemas.openxmlformats.org/officeDocument/2006/relationships/hyperlink" Target="https://www.wurb.com/stack/archives/category/strategy" TargetMode="External"/><Relationship Id="rId10" Type="http://schemas.openxmlformats.org/officeDocument/2006/relationships/hyperlink" Target="https://dl.designresearchsociety.org/cgi/viewcontent.cgi?article=1617&amp;context=drs-conference-papers" TargetMode="External"/><Relationship Id="rId54" Type="http://schemas.openxmlformats.org/officeDocument/2006/relationships/hyperlink" Target="https://educacaofisicaaefcps.files.wordpress.com/2018/07/reality_is_broken.pdf" TargetMode="External"/><Relationship Id="rId13" Type="http://schemas.openxmlformats.org/officeDocument/2006/relationships/hyperlink" Target="https://dl.designresearchsociety.org/cgi/viewcontent.cgi?article=1347&amp;context=iasdr" TargetMode="External"/><Relationship Id="rId57" Type="http://schemas.openxmlformats.org/officeDocument/2006/relationships/hyperlink" Target="https://www.zenml.io/blog/why-retail-mlops-is-harder-than-you-think" TargetMode="External"/><Relationship Id="rId12" Type="http://schemas.openxmlformats.org/officeDocument/2006/relationships/hyperlink" Target="https://www.scribd.com/document/392793135/Dungeon-Master-s-Design-Kit" TargetMode="External"/><Relationship Id="rId56" Type="http://schemas.openxmlformats.org/officeDocument/2006/relationships/hyperlink" Target="https://yukaichou.com/gamification-study/the-strategy-dashboard-for-gamification-design/" TargetMode="External"/><Relationship Id="rId15" Type="http://schemas.openxmlformats.org/officeDocument/2006/relationships/hyperlink" Target="https://www.rocketsource.com/cx-terms/bowtie-funnel/" TargetMode="External"/><Relationship Id="rId59" Type="http://schemas.openxmlformats.org/officeDocument/2006/relationships/hyperlink" Target="https://arcadia.io/resources/healthcare-dashboard-examples" TargetMode="External"/><Relationship Id="rId14" Type="http://schemas.openxmlformats.org/officeDocument/2006/relationships/hyperlink" Target="https://pmc.ncbi.nlm.nih.gov/articles/PMC11543949/" TargetMode="External"/><Relationship Id="rId58" Type="http://schemas.openxmlformats.org/officeDocument/2006/relationships/hyperlink" Target="https://www.ferrovial.com/blog/en/2021/11/biomimicry-learning-from-nature-even-in-construction/" TargetMode="External"/><Relationship Id="rId17" Type="http://schemas.openxmlformats.org/officeDocument/2006/relationships/hyperlink" Target="https://raviraman.com/how-to-unlock-god-mode-at-work/" TargetMode="External"/><Relationship Id="rId16" Type="http://schemas.openxmlformats.org/officeDocument/2006/relationships/hyperlink" Target="https://apoenaecopark.com.br/unlocking-the-power-of-god-mode-in-modern-games-09-2025/" TargetMode="External"/><Relationship Id="rId19" Type="http://schemas.openxmlformats.org/officeDocument/2006/relationships/hyperlink" Target="https://www.domo.com/learn/article/kpi-dashboards" TargetMode="External"/><Relationship Id="rId18" Type="http://schemas.openxmlformats.org/officeDocument/2006/relationships/hyperlink" Target="https://mediatum.ub.tum.de/doc/1542268/pp0t4eddsgd7m1nfs5niv5wcm.Denis%20Bytschkow2.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